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A6" w:rsidRPr="000643A6" w:rsidRDefault="00201867" w:rsidP="000643A6">
      <w:pPr>
        <w:jc w:val="center"/>
        <w:rPr>
          <w:b/>
          <w:bCs/>
          <w:sz w:val="32"/>
          <w:szCs w:val="32"/>
        </w:rPr>
      </w:pPr>
      <w:r w:rsidRPr="000643A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«Дидактическая игра как  средство развития познавательной </w:t>
      </w:r>
      <w:r w:rsidR="000643A6" w:rsidRPr="000643A6">
        <w:rPr>
          <w:b/>
          <w:bCs/>
          <w:sz w:val="32"/>
          <w:szCs w:val="32"/>
        </w:rPr>
        <w:t>деятельности</w:t>
      </w:r>
    </w:p>
    <w:p w:rsidR="000643A6" w:rsidRDefault="000643A6" w:rsidP="000643A6">
      <w:pPr>
        <w:jc w:val="center"/>
        <w:rPr>
          <w:b/>
          <w:bCs/>
          <w:sz w:val="32"/>
          <w:szCs w:val="32"/>
          <w:lang w:val="en-US"/>
        </w:rPr>
      </w:pPr>
      <w:r w:rsidRPr="000643A6">
        <w:rPr>
          <w:b/>
          <w:bCs/>
          <w:sz w:val="32"/>
          <w:szCs w:val="32"/>
        </w:rPr>
        <w:t>дошкольников с ОВЗ»</w:t>
      </w:r>
    </w:p>
    <w:p w:rsidR="000643A6" w:rsidRPr="000643A6" w:rsidRDefault="000643A6" w:rsidP="000643A6">
      <w:pPr>
        <w:jc w:val="center"/>
        <w:rPr>
          <w:b/>
          <w:bCs/>
          <w:sz w:val="32"/>
          <w:szCs w:val="32"/>
          <w:lang w:val="en-US"/>
        </w:rPr>
      </w:pPr>
    </w:p>
    <w:p w:rsidR="000643A6" w:rsidRPr="000643A6" w:rsidRDefault="000643A6" w:rsidP="000643A6">
      <w:pPr>
        <w:rPr>
          <w:bCs/>
          <w:sz w:val="32"/>
          <w:szCs w:val="32"/>
        </w:rPr>
      </w:pPr>
      <w:r w:rsidRPr="000643A6">
        <w:rPr>
          <w:bCs/>
          <w:sz w:val="32"/>
          <w:szCs w:val="32"/>
          <w:u w:val="single"/>
        </w:rPr>
        <w:t>Актуальность</w:t>
      </w:r>
      <w:r w:rsidRPr="000643A6">
        <w:rPr>
          <w:bCs/>
          <w:sz w:val="32"/>
          <w:szCs w:val="32"/>
        </w:rPr>
        <w:t xml:space="preserve"> </w:t>
      </w:r>
      <w:r w:rsidRPr="000643A6">
        <w:rPr>
          <w:bCs/>
          <w:sz w:val="32"/>
          <w:szCs w:val="32"/>
          <w:u w:val="single"/>
        </w:rPr>
        <w:t>исследования</w:t>
      </w:r>
      <w:r w:rsidRPr="000643A6">
        <w:rPr>
          <w:bCs/>
          <w:sz w:val="32"/>
          <w:szCs w:val="32"/>
        </w:rPr>
        <w:t xml:space="preserve">. </w:t>
      </w:r>
    </w:p>
    <w:p w:rsidR="000643A6" w:rsidRDefault="000643A6" w:rsidP="000643A6">
      <w:pPr>
        <w:rPr>
          <w:bCs/>
          <w:sz w:val="28"/>
          <w:szCs w:val="28"/>
          <w:lang w:val="en-US"/>
        </w:rPr>
      </w:pPr>
      <w:r w:rsidRPr="000643A6">
        <w:rPr>
          <w:sz w:val="28"/>
          <w:szCs w:val="28"/>
        </w:rPr>
        <w:t xml:space="preserve">           </w:t>
      </w:r>
      <w:r w:rsidRPr="000643A6">
        <w:rPr>
          <w:bCs/>
          <w:sz w:val="28"/>
          <w:szCs w:val="28"/>
        </w:rPr>
        <w:t xml:space="preserve">Проблема развития познавательных процессов у дошкольников - одна из самых актуальных в детской психологии, поскольку взаимодействие человека с окружающим миром возможно благодаря его познавательной активности и деятельности, а ещё и потому, что познавательная активность является непременной предпосылкой формирования умственных качеств личности, её самостоятельности и инициативности. </w:t>
      </w:r>
    </w:p>
    <w:p w:rsidR="000643A6" w:rsidRPr="000643A6" w:rsidRDefault="000643A6" w:rsidP="000643A6">
      <w:pPr>
        <w:rPr>
          <w:bCs/>
          <w:sz w:val="28"/>
          <w:szCs w:val="28"/>
          <w:lang w:val="en-US"/>
        </w:rPr>
      </w:pPr>
    </w:p>
    <w:p w:rsidR="000643A6" w:rsidRPr="000643A6" w:rsidRDefault="000643A6" w:rsidP="000643A6">
      <w:pPr>
        <w:rPr>
          <w:bCs/>
          <w:u w:val="single"/>
        </w:rPr>
      </w:pPr>
      <w:r w:rsidRPr="000643A6">
        <w:rPr>
          <w:bCs/>
          <w:sz w:val="32"/>
          <w:szCs w:val="32"/>
          <w:u w:val="single"/>
        </w:rPr>
        <w:t>Объект исследования</w:t>
      </w:r>
      <w:r w:rsidRPr="000643A6">
        <w:rPr>
          <w:bCs/>
          <w:u w:val="single"/>
        </w:rPr>
        <w:t>:</w:t>
      </w:r>
    </w:p>
    <w:p w:rsidR="000643A6" w:rsidRDefault="000643A6" w:rsidP="000643A6">
      <w:pPr>
        <w:rPr>
          <w:bCs/>
          <w:sz w:val="28"/>
          <w:szCs w:val="28"/>
          <w:lang w:val="en-US"/>
        </w:rPr>
      </w:pPr>
      <w:r w:rsidRPr="000643A6">
        <w:rPr>
          <w:bCs/>
          <w:sz w:val="28"/>
          <w:szCs w:val="28"/>
        </w:rPr>
        <w:t xml:space="preserve">   процесс развития познавательных процессов у детей дошкольного возраста.</w:t>
      </w:r>
    </w:p>
    <w:p w:rsidR="000643A6" w:rsidRPr="000643A6" w:rsidRDefault="000643A6" w:rsidP="000643A6">
      <w:pPr>
        <w:rPr>
          <w:bCs/>
          <w:sz w:val="28"/>
          <w:szCs w:val="28"/>
          <w:lang w:val="en-US"/>
        </w:rPr>
      </w:pPr>
    </w:p>
    <w:p w:rsidR="000643A6" w:rsidRPr="000643A6" w:rsidRDefault="000643A6" w:rsidP="000643A6">
      <w:pPr>
        <w:rPr>
          <w:bCs/>
          <w:sz w:val="32"/>
          <w:szCs w:val="32"/>
          <w:lang w:val="en-US"/>
        </w:rPr>
      </w:pPr>
      <w:r w:rsidRPr="000643A6">
        <w:rPr>
          <w:bCs/>
          <w:sz w:val="32"/>
          <w:szCs w:val="32"/>
          <w:u w:val="single"/>
        </w:rPr>
        <w:t>Предмет исследования</w:t>
      </w:r>
      <w:r w:rsidRPr="000643A6">
        <w:rPr>
          <w:bCs/>
          <w:sz w:val="32"/>
          <w:szCs w:val="32"/>
        </w:rPr>
        <w:t>:</w:t>
      </w:r>
    </w:p>
    <w:p w:rsidR="000643A6" w:rsidRDefault="000643A6" w:rsidP="000643A6">
      <w:pPr>
        <w:rPr>
          <w:bCs/>
          <w:sz w:val="28"/>
          <w:szCs w:val="28"/>
          <w:lang w:val="en-US"/>
        </w:rPr>
      </w:pPr>
      <w:r w:rsidRPr="000643A6">
        <w:rPr>
          <w:bCs/>
          <w:sz w:val="28"/>
          <w:szCs w:val="28"/>
        </w:rPr>
        <w:t>дидактическая игра как средство развития познавательных процессов у детей дошкольного возраста.</w:t>
      </w:r>
    </w:p>
    <w:p w:rsidR="000643A6" w:rsidRPr="000643A6" w:rsidRDefault="000643A6" w:rsidP="000643A6">
      <w:pPr>
        <w:rPr>
          <w:bCs/>
          <w:sz w:val="28"/>
          <w:szCs w:val="28"/>
          <w:lang w:val="en-US"/>
        </w:rPr>
      </w:pPr>
    </w:p>
    <w:p w:rsidR="000643A6" w:rsidRPr="000643A6" w:rsidRDefault="000643A6" w:rsidP="000643A6">
      <w:pPr>
        <w:rPr>
          <w:bCs/>
          <w:sz w:val="32"/>
          <w:szCs w:val="32"/>
        </w:rPr>
      </w:pPr>
      <w:r w:rsidRPr="000643A6">
        <w:rPr>
          <w:bCs/>
          <w:sz w:val="32"/>
          <w:szCs w:val="32"/>
          <w:u w:val="single"/>
        </w:rPr>
        <w:t>Цель исследования</w:t>
      </w:r>
      <w:r w:rsidRPr="000643A6">
        <w:rPr>
          <w:bCs/>
          <w:sz w:val="32"/>
          <w:szCs w:val="32"/>
        </w:rPr>
        <w:t>:</w:t>
      </w:r>
    </w:p>
    <w:p w:rsidR="000643A6" w:rsidRDefault="000643A6" w:rsidP="000643A6">
      <w:pPr>
        <w:rPr>
          <w:sz w:val="28"/>
          <w:szCs w:val="28"/>
          <w:lang w:val="en-US"/>
        </w:rPr>
      </w:pPr>
      <w:r w:rsidRPr="000643A6">
        <w:rPr>
          <w:bCs/>
          <w:sz w:val="28"/>
          <w:szCs w:val="28"/>
        </w:rPr>
        <w:t xml:space="preserve">   теоретически выявить возможности дидактической игры как средства развития познавательных процессов у детей дошкольного возраста</w:t>
      </w:r>
      <w:r w:rsidRPr="000643A6">
        <w:rPr>
          <w:sz w:val="28"/>
          <w:szCs w:val="28"/>
        </w:rPr>
        <w:t>.</w:t>
      </w:r>
    </w:p>
    <w:p w:rsidR="000643A6" w:rsidRPr="000643A6" w:rsidRDefault="000643A6" w:rsidP="000643A6">
      <w:pPr>
        <w:rPr>
          <w:sz w:val="28"/>
          <w:szCs w:val="28"/>
          <w:lang w:val="en-US"/>
        </w:rPr>
      </w:pPr>
    </w:p>
    <w:p w:rsidR="000643A6" w:rsidRPr="000643A6" w:rsidRDefault="000643A6" w:rsidP="000643A6">
      <w:pPr>
        <w:rPr>
          <w:bCs/>
          <w:sz w:val="32"/>
          <w:szCs w:val="32"/>
          <w:u w:val="single"/>
        </w:rPr>
      </w:pPr>
      <w:r w:rsidRPr="000643A6">
        <w:rPr>
          <w:bCs/>
          <w:sz w:val="32"/>
          <w:szCs w:val="32"/>
          <w:u w:val="single"/>
        </w:rPr>
        <w:t>Гипотеза:</w:t>
      </w:r>
    </w:p>
    <w:p w:rsidR="000643A6" w:rsidRPr="000643A6" w:rsidRDefault="000643A6" w:rsidP="000643A6">
      <w:pPr>
        <w:rPr>
          <w:bCs/>
          <w:sz w:val="28"/>
          <w:szCs w:val="28"/>
        </w:rPr>
      </w:pPr>
      <w:r w:rsidRPr="000643A6">
        <w:rPr>
          <w:sz w:val="28"/>
          <w:szCs w:val="28"/>
        </w:rPr>
        <w:t> </w:t>
      </w:r>
      <w:r w:rsidRPr="000643A6">
        <w:rPr>
          <w:bCs/>
          <w:sz w:val="28"/>
          <w:szCs w:val="28"/>
        </w:rPr>
        <w:t xml:space="preserve">развитие познавательной    активности будет эффективным, если                  </w:t>
      </w:r>
      <w:r w:rsidRPr="000643A6">
        <w:rPr>
          <w:sz w:val="28"/>
          <w:szCs w:val="28"/>
        </w:rPr>
        <w:t xml:space="preserve"> </w:t>
      </w:r>
    </w:p>
    <w:p w:rsidR="000643A6" w:rsidRDefault="000643A6" w:rsidP="000643A6">
      <w:pPr>
        <w:rPr>
          <w:bCs/>
          <w:sz w:val="28"/>
          <w:szCs w:val="28"/>
          <w:lang w:val="en-US"/>
        </w:rPr>
      </w:pPr>
      <w:r w:rsidRPr="000643A6">
        <w:rPr>
          <w:bCs/>
          <w:sz w:val="28"/>
          <w:szCs w:val="28"/>
        </w:rPr>
        <w:t>использовать  дидактические игры.</w:t>
      </w:r>
    </w:p>
    <w:p w:rsidR="000643A6" w:rsidRPr="000643A6" w:rsidRDefault="000643A6" w:rsidP="000643A6">
      <w:pPr>
        <w:rPr>
          <w:bCs/>
          <w:sz w:val="28"/>
          <w:szCs w:val="28"/>
          <w:lang w:val="en-US"/>
        </w:rPr>
      </w:pPr>
    </w:p>
    <w:p w:rsidR="000643A6" w:rsidRPr="000643A6" w:rsidRDefault="000643A6" w:rsidP="000643A6">
      <w:pPr>
        <w:rPr>
          <w:sz w:val="28"/>
          <w:szCs w:val="28"/>
        </w:rPr>
      </w:pPr>
      <w:r w:rsidRPr="000643A6">
        <w:rPr>
          <w:bCs/>
          <w:sz w:val="28"/>
          <w:szCs w:val="28"/>
          <w:u w:val="single"/>
        </w:rPr>
        <w:t>Задачи:</w:t>
      </w:r>
    </w:p>
    <w:p w:rsidR="000643A6" w:rsidRPr="000643A6" w:rsidRDefault="000643A6" w:rsidP="000643A6">
      <w:pPr>
        <w:numPr>
          <w:ilvl w:val="0"/>
          <w:numId w:val="1"/>
        </w:num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>Раскрыть специфику развития детей дошкольного возраста.</w:t>
      </w:r>
    </w:p>
    <w:p w:rsidR="000643A6" w:rsidRPr="000643A6" w:rsidRDefault="000643A6" w:rsidP="000643A6">
      <w:pPr>
        <w:numPr>
          <w:ilvl w:val="0"/>
          <w:numId w:val="1"/>
        </w:num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>Обосновать роль дидактических игр в развитии детей дошкольного возраста.</w:t>
      </w:r>
    </w:p>
    <w:p w:rsidR="000643A6" w:rsidRPr="000643A6" w:rsidRDefault="000643A6" w:rsidP="000643A6">
      <w:pPr>
        <w:numPr>
          <w:ilvl w:val="0"/>
          <w:numId w:val="1"/>
        </w:num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>Выявить возможности игры как средства развития познавательных процессов у детей дошкольного возраста.</w:t>
      </w:r>
    </w:p>
    <w:p w:rsidR="000643A6" w:rsidRPr="000643A6" w:rsidRDefault="000643A6" w:rsidP="000643A6">
      <w:pPr>
        <w:numPr>
          <w:ilvl w:val="0"/>
          <w:numId w:val="1"/>
        </w:num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>Теоретическую базу исследования составили труды отечественных учёных, занимающихся выбранной мной проблемой таких как: Вавиловой Е. Н.,. Васильевой М. А, Глазыриной Л.Д., Дворкиной Н.И., Демчинина А.А. и др.</w:t>
      </w:r>
    </w:p>
    <w:p w:rsidR="000643A6" w:rsidRPr="000643A6" w:rsidRDefault="000643A6" w:rsidP="000643A6">
      <w:p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>В результате работы по данной теме были выделены стадии игры:</w:t>
      </w:r>
    </w:p>
    <w:p w:rsidR="000643A6" w:rsidRPr="000643A6" w:rsidRDefault="000643A6" w:rsidP="000643A6">
      <w:p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 xml:space="preserve">      1 стадия</w:t>
      </w:r>
      <w:r w:rsidRPr="000643A6">
        <w:rPr>
          <w:bCs/>
          <w:sz w:val="28"/>
          <w:szCs w:val="28"/>
        </w:rPr>
        <w:br/>
        <w:t>Характеризуется появлением у ребенка желания играть, активно действовать. Возможны различные приемы, с целью вызвать интерес к игре: беседа, загадки, считалочки, напоминание о понравившейся игре. Развивается общение, на основе которого формируются такие качества как товарищество, дружелюбие, взаимопомощь, соперничество. Воспитатель заинтересовывает детей игрой, создает радостное ожидание новой интересной игры, вызывает желание играть.</w:t>
      </w:r>
    </w:p>
    <w:p w:rsidR="000643A6" w:rsidRPr="000643A6" w:rsidRDefault="000643A6" w:rsidP="000643A6">
      <w:pPr>
        <w:rPr>
          <w:bCs/>
          <w:sz w:val="28"/>
          <w:szCs w:val="28"/>
        </w:rPr>
      </w:pPr>
      <w:r w:rsidRPr="000643A6">
        <w:rPr>
          <w:bCs/>
          <w:sz w:val="28"/>
          <w:szCs w:val="28"/>
        </w:rPr>
        <w:t xml:space="preserve">      2 стадия</w:t>
      </w:r>
      <w:r w:rsidRPr="000643A6">
        <w:rPr>
          <w:bCs/>
          <w:sz w:val="28"/>
          <w:szCs w:val="28"/>
        </w:rPr>
        <w:br/>
        <w:t>Ребенок учится выполнять игровую задачу, правила, действия игры. Воспитатель выступает не только как наблюдатель, но и как равноправный партнер, умеющий вовремя прийти на помощь, справедливо оценить по ведение детей в игре.</w:t>
      </w:r>
      <w:r w:rsidRPr="000643A6">
        <w:rPr>
          <w:bCs/>
          <w:sz w:val="28"/>
          <w:szCs w:val="28"/>
        </w:rPr>
        <w:br/>
      </w:r>
      <w:r w:rsidRPr="000643A6">
        <w:rPr>
          <w:bCs/>
          <w:sz w:val="28"/>
          <w:szCs w:val="28"/>
        </w:rPr>
        <w:lastRenderedPageBreak/>
        <w:t xml:space="preserve">    3 стадия</w:t>
      </w:r>
      <w:r w:rsidRPr="000643A6">
        <w:rPr>
          <w:bCs/>
          <w:sz w:val="28"/>
          <w:szCs w:val="28"/>
        </w:rPr>
        <w:br/>
        <w:t>В этот период закладываются основы таких важных качеств как честность, целеустремленность, настойчивость, способность переживать горечь неудачи, умение радоваться не только своем</w:t>
      </w:r>
      <w:r w:rsidRPr="000643A6">
        <w:rPr>
          <w:b/>
          <w:bCs/>
          <w:sz w:val="28"/>
          <w:szCs w:val="28"/>
        </w:rPr>
        <w:t xml:space="preserve">у </w:t>
      </w:r>
      <w:r w:rsidRPr="000643A6">
        <w:rPr>
          <w:bCs/>
          <w:sz w:val="28"/>
          <w:szCs w:val="28"/>
        </w:rPr>
        <w:t>успеху, но и успеху товарищей. Роль воспитателя заключается в оценке детского творчества при решении игровых задач.</w:t>
      </w:r>
    </w:p>
    <w:p w:rsidR="000643A6" w:rsidRDefault="000643A6" w:rsidP="000643A6">
      <w:pPr>
        <w:rPr>
          <w:bCs/>
          <w:sz w:val="28"/>
          <w:szCs w:val="28"/>
          <w:lang w:val="en-US"/>
        </w:rPr>
      </w:pPr>
      <w:r w:rsidRPr="000643A6">
        <w:rPr>
          <w:bCs/>
          <w:sz w:val="28"/>
          <w:szCs w:val="28"/>
        </w:rPr>
        <w:t xml:space="preserve">      Дидактическая игра обогащает процесс мышления, внимания, развивает память, саморегуляцию, укрепляет волю ребенка. Игра ведет его к самостоятельным открытиям, решениям проблем. </w:t>
      </w:r>
    </w:p>
    <w:p w:rsidR="009A2204" w:rsidRPr="009A2204" w:rsidRDefault="009A2204" w:rsidP="000643A6">
      <w:pPr>
        <w:rPr>
          <w:bCs/>
          <w:sz w:val="28"/>
          <w:szCs w:val="28"/>
          <w:lang w:val="en-US"/>
        </w:rPr>
      </w:pPr>
    </w:p>
    <w:p w:rsidR="000643A6" w:rsidRPr="000643A6" w:rsidRDefault="002C1091" w:rsidP="002C1091">
      <w:pPr>
        <w:rPr>
          <w:sz w:val="28"/>
          <w:szCs w:val="28"/>
        </w:rPr>
      </w:pPr>
      <w:r w:rsidRPr="002C1091">
        <w:rPr>
          <w:bCs/>
          <w:sz w:val="28"/>
          <w:szCs w:val="28"/>
        </w:rPr>
        <w:t xml:space="preserve">                               </w:t>
      </w:r>
      <w:r w:rsidR="000643A6" w:rsidRPr="000643A6">
        <w:rPr>
          <w:bCs/>
          <w:sz w:val="28"/>
          <w:szCs w:val="28"/>
        </w:rPr>
        <w:t xml:space="preserve">Результаты диагностического обследования    </w:t>
      </w:r>
      <w:r w:rsidR="000643A6" w:rsidRPr="000643A6">
        <w:rPr>
          <w:bCs/>
          <w:sz w:val="28"/>
          <w:szCs w:val="28"/>
        </w:rPr>
        <w:br/>
        <w:t xml:space="preserve">                     </w:t>
      </w:r>
      <w:r w:rsidRPr="002C1091">
        <w:rPr>
          <w:bCs/>
          <w:sz w:val="28"/>
          <w:szCs w:val="28"/>
        </w:rPr>
        <w:t xml:space="preserve">                       </w:t>
      </w:r>
      <w:r w:rsidR="000643A6" w:rsidRPr="000643A6">
        <w:rPr>
          <w:bCs/>
          <w:sz w:val="28"/>
          <w:szCs w:val="28"/>
        </w:rPr>
        <w:t xml:space="preserve"> детей 2013-2014, 2014-2015</w:t>
      </w:r>
    </w:p>
    <w:p w:rsidR="000643A6" w:rsidRPr="000643A6" w:rsidRDefault="00201867" w:rsidP="000643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149860</wp:posOffset>
            </wp:positionV>
            <wp:extent cx="5514975" cy="2096135"/>
            <wp:effectExtent l="0" t="0" r="0" b="1905"/>
            <wp:wrapNone/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643A6" w:rsidRPr="000643A6" w:rsidRDefault="000643A6" w:rsidP="000643A6">
      <w:pPr>
        <w:rPr>
          <w:sz w:val="28"/>
          <w:szCs w:val="28"/>
        </w:rPr>
      </w:pPr>
    </w:p>
    <w:p w:rsidR="000643A6" w:rsidRPr="000643A6" w:rsidRDefault="000643A6" w:rsidP="000643A6">
      <w:pPr>
        <w:rPr>
          <w:sz w:val="28"/>
          <w:szCs w:val="28"/>
        </w:rPr>
      </w:pPr>
    </w:p>
    <w:p w:rsidR="000643A6" w:rsidRPr="000643A6" w:rsidRDefault="000643A6" w:rsidP="000643A6">
      <w:pPr>
        <w:rPr>
          <w:sz w:val="28"/>
          <w:szCs w:val="28"/>
        </w:rPr>
      </w:pPr>
    </w:p>
    <w:p w:rsidR="000643A6" w:rsidRPr="000643A6" w:rsidRDefault="000643A6" w:rsidP="000643A6"/>
    <w:p w:rsidR="000643A6" w:rsidRPr="000643A6" w:rsidRDefault="000643A6" w:rsidP="000643A6"/>
    <w:p w:rsidR="000643A6" w:rsidRPr="000643A6" w:rsidRDefault="000643A6" w:rsidP="000643A6"/>
    <w:p w:rsidR="000643A6" w:rsidRPr="000643A6" w:rsidRDefault="000643A6" w:rsidP="000643A6"/>
    <w:p w:rsidR="000643A6" w:rsidRPr="000643A6" w:rsidRDefault="000643A6" w:rsidP="000643A6"/>
    <w:p w:rsidR="000643A6" w:rsidRPr="000643A6" w:rsidRDefault="000643A6" w:rsidP="000643A6"/>
    <w:p w:rsidR="000643A6" w:rsidRPr="000643A6" w:rsidRDefault="000643A6" w:rsidP="000643A6"/>
    <w:p w:rsidR="000643A6" w:rsidRPr="000643A6" w:rsidRDefault="000643A6" w:rsidP="000643A6"/>
    <w:p w:rsidR="000643A6" w:rsidRPr="00201867" w:rsidRDefault="000643A6" w:rsidP="000643A6">
      <w:pPr>
        <w:rPr>
          <w:sz w:val="32"/>
          <w:szCs w:val="32"/>
        </w:rPr>
      </w:pPr>
      <w:r w:rsidRPr="002C1091">
        <w:rPr>
          <w:bCs/>
          <w:sz w:val="32"/>
          <w:szCs w:val="32"/>
        </w:rPr>
        <w:t>Вывод: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ab/>
        <w:t>Игра как средство развития познавательных процессов детей старшего дошкольного возраста содержит в себе большие потенциальные возможности: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>активизирует познавательные процессы (мышление, внимание, память, воображение и др.);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>воспитывает интерес и внимательность детей старшего дошкольного возраста;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>развивает способности;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>вводит детей в жизненные ситуации;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>учит их действовать по правилам, развивает любознательность;</w:t>
      </w:r>
    </w:p>
    <w:p w:rsidR="000643A6" w:rsidRPr="00755DD8" w:rsidRDefault="000643A6" w:rsidP="000643A6">
      <w:pPr>
        <w:numPr>
          <w:ilvl w:val="0"/>
          <w:numId w:val="3"/>
        </w:numPr>
        <w:rPr>
          <w:sz w:val="28"/>
          <w:szCs w:val="28"/>
        </w:rPr>
      </w:pPr>
      <w:r w:rsidRPr="00755DD8">
        <w:rPr>
          <w:sz w:val="28"/>
          <w:szCs w:val="28"/>
        </w:rPr>
        <w:t>закрепляет знания, умения.</w:t>
      </w:r>
    </w:p>
    <w:p w:rsidR="009A2204" w:rsidRDefault="009A2204" w:rsidP="009A2204">
      <w:pPr>
        <w:spacing w:line="270" w:lineRule="atLeast"/>
        <w:rPr>
          <w:b/>
          <w:i/>
          <w:color w:val="000000"/>
          <w:sz w:val="32"/>
          <w:szCs w:val="28"/>
        </w:rPr>
      </w:pPr>
    </w:p>
    <w:p w:rsidR="009A2204" w:rsidRDefault="009A2204" w:rsidP="009A2204">
      <w:pPr>
        <w:spacing w:line="270" w:lineRule="atLeast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 xml:space="preserve">«Влияние дидактических игр на интеллектуальное развитие </w:t>
      </w:r>
    </w:p>
    <w:p w:rsidR="009A2204" w:rsidRDefault="009A2204" w:rsidP="009A2204">
      <w:pPr>
        <w:spacing w:line="270" w:lineRule="atLeast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дошкольников»</w:t>
      </w:r>
    </w:p>
    <w:p w:rsidR="009A2204" w:rsidRDefault="009A2204" w:rsidP="009A220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18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Игра - основной вид деятельности ребёнка в дошкольном возрасте, играя, он познаёт мир людей, играя, ребёнок развивается. </w:t>
      </w:r>
    </w:p>
    <w:p w:rsidR="009A2204" w:rsidRDefault="009A2204" w:rsidP="009A220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18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современной педагогике существует огромное количество развивающих игр, способных развить сенсорные, двигательные, интеллектуальные способности ребёнка. Развитие интеллекта ребенка включает в себя развитие памяти, восприятия, мышления, т.е. всех умственных способностей. Сконцентрировав своё внимание лишь на одном показателе, нельзя говорить о развитии детского интеллекта в целом. </w:t>
      </w:r>
    </w:p>
    <w:p w:rsidR="009A2204" w:rsidRDefault="009A2204" w:rsidP="009A2204">
      <w:pPr>
        <w:rPr>
          <w:rStyle w:val="apple-style-span"/>
          <w:rFonts w:eastAsia="Calibri"/>
          <w:lang w:eastAsia="en-US"/>
        </w:rPr>
      </w:pPr>
      <w:r>
        <w:rPr>
          <w:sz w:val="28"/>
          <w:szCs w:val="28"/>
        </w:rPr>
        <w:t xml:space="preserve">  </w:t>
      </w:r>
      <w:r w:rsidR="002018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Дошкольное детство-первая ступень в психическом развитии ребёнка, его подготовке к участию в жизни общества. </w:t>
      </w:r>
      <w:r>
        <w:rPr>
          <w:rStyle w:val="apple-style-span"/>
          <w:sz w:val="28"/>
          <w:szCs w:val="28"/>
        </w:rPr>
        <w:t xml:space="preserve">Дидактические игры помогают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Использование дидактической игры повышает интерес детей к занятиям, развивает </w:t>
      </w:r>
      <w:r>
        <w:rPr>
          <w:rStyle w:val="apple-style-span"/>
          <w:sz w:val="28"/>
          <w:szCs w:val="28"/>
        </w:rPr>
        <w:lastRenderedPageBreak/>
        <w:t xml:space="preserve">сосредоточенность, обеспечивает лучшее усвоение программного материала. В дидактической игре учебные, познавательные задачи взаимосвязаны с игровыми, поэтому при организации игры следует особое внимание обращать на присутствие элементов занимательности: поиска, сюрпризности, отгадывания и т.п. </w:t>
      </w:r>
    </w:p>
    <w:p w:rsidR="009A2204" w:rsidRDefault="009A2204" w:rsidP="009A2204">
      <w:r>
        <w:rPr>
          <w:sz w:val="28"/>
          <w:szCs w:val="28"/>
        </w:rPr>
        <w:t xml:space="preserve">  </w:t>
      </w:r>
      <w:r w:rsidR="00201867">
        <w:rPr>
          <w:sz w:val="28"/>
          <w:szCs w:val="28"/>
        </w:rPr>
        <w:t xml:space="preserve">   </w:t>
      </w:r>
      <w:r>
        <w:rPr>
          <w:sz w:val="28"/>
          <w:szCs w:val="28"/>
        </w:rPr>
        <w:t>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овладеть дидактическим содержанием и правилами. При подборе игр перед детьми ставятся иногда слишком лёгкие или, наоборот, чрезмерно трудные задачи. Если по своей сложности игры не соответствуют возрасту детей, то они не могут в них играть и наоборот - слишком лёгкие задачи не возбуждают у них умственной активности. 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Ребёнка в этих играх привлекает, прежде всего, игровая ситуация, а, играя, он незаметно для себя решает дидактическую задачу. 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Все остальные элементы подчинены этой задаче и обеспечивают её выполнение.</w:t>
      </w:r>
    </w:p>
    <w:p w:rsidR="00201867" w:rsidRDefault="009A2204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8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Дидактические задачи разнообразны. Это может быть ознакомление с окружающим, развитие речи. Дидактические задачи могут быть связаны с закреплением элементарных математических представлений. Содержанием дидактических игр является окружающая действительность (природа, люди, их взаимоотношения, быт, труд, события общественной жизни и др.).       </w:t>
      </w:r>
    </w:p>
    <w:p w:rsidR="009A2204" w:rsidRDefault="00201867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2204">
        <w:rPr>
          <w:sz w:val="28"/>
          <w:szCs w:val="28"/>
        </w:rPr>
        <w:t xml:space="preserve">Большая роль в дидактической игре принадлежит правилам. Они определяют, что и как должен делать в игре каждый ребёнок, указывают путь к достижению цели. Правила помогают развивать у детей способности торможения. Они воспитывают у детей умение сдерживаться, управлять своим поведением, способствуют формированию у детей психических качеств: внимания, памяти, наблюдательности, сообразительности. </w:t>
      </w:r>
    </w:p>
    <w:p w:rsidR="009A2204" w:rsidRDefault="00201867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2204">
        <w:rPr>
          <w:sz w:val="28"/>
          <w:szCs w:val="28"/>
        </w:rPr>
        <w:t>В теории и практике дошкольного воспитания существует следующая классификация дидактических игр:</w:t>
      </w:r>
    </w:p>
    <w:p w:rsidR="009A2204" w:rsidRDefault="009A2204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C1A93">
        <w:rPr>
          <w:sz w:val="28"/>
          <w:szCs w:val="28"/>
        </w:rPr>
        <w:t>С</w:t>
      </w:r>
      <w:r w:rsidR="006C1A93" w:rsidRPr="006C1A93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игрушками и предметами;</w:t>
      </w:r>
    </w:p>
    <w:p w:rsidR="009A2204" w:rsidRDefault="009A2204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C1A93">
        <w:rPr>
          <w:sz w:val="28"/>
          <w:szCs w:val="28"/>
        </w:rPr>
        <w:t>Н</w:t>
      </w:r>
      <w:r>
        <w:rPr>
          <w:sz w:val="28"/>
          <w:szCs w:val="28"/>
        </w:rPr>
        <w:t>астольно-печатные;</w:t>
      </w:r>
    </w:p>
    <w:p w:rsidR="009A2204" w:rsidRDefault="009A2204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6C1A93">
        <w:rPr>
          <w:sz w:val="28"/>
          <w:szCs w:val="28"/>
        </w:rPr>
        <w:t>С</w:t>
      </w:r>
      <w:r>
        <w:rPr>
          <w:sz w:val="28"/>
          <w:szCs w:val="28"/>
        </w:rPr>
        <w:t>ловесные.</w:t>
      </w:r>
    </w:p>
    <w:p w:rsidR="009A2204" w:rsidRDefault="009A2204" w:rsidP="00201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8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Установлено, что возможности интеллектуального развития детей дошкольного возраста очень высоки: дети могут успешно познавать не только внешние, наглядные свойства предметов и явлений, но и их внутренние, существенные связи и отношения. </w:t>
      </w:r>
    </w:p>
    <w:p w:rsidR="009A2204" w:rsidRDefault="009A2204" w:rsidP="009A2204">
      <w:pPr>
        <w:rPr>
          <w:sz w:val="28"/>
          <w:szCs w:val="28"/>
        </w:rPr>
      </w:pPr>
      <w:r>
        <w:rPr>
          <w:sz w:val="28"/>
          <w:szCs w:val="28"/>
        </w:rPr>
        <w:t xml:space="preserve"> Дидактические игры - незаменимое средство обучения детей преодолению различных затруднений в умственной и нравственной деятельности. Эти игры таят в себе большие возможности и воспитательного воздействия на детей дошкольного возраста. </w:t>
      </w:r>
      <w:r>
        <w:rPr>
          <w:rStyle w:val="apple-style-span"/>
          <w:sz w:val="28"/>
          <w:szCs w:val="28"/>
        </w:rPr>
        <w:t>Игровые пособия носят обучающий, развивающий и воспитывающий характер. Они направлены, на развитие всесторонне развитой личности и раскрытия потенциальных возможностей дошколят.</w:t>
      </w:r>
    </w:p>
    <w:p w:rsidR="009A2204" w:rsidRPr="009A2204" w:rsidRDefault="009A2204" w:rsidP="009A2204">
      <w:pPr>
        <w:rPr>
          <w:sz w:val="28"/>
          <w:szCs w:val="28"/>
        </w:rPr>
      </w:pPr>
    </w:p>
    <w:p w:rsidR="009A2204" w:rsidRPr="009A2204" w:rsidRDefault="009A2204" w:rsidP="009A2204">
      <w:pPr>
        <w:rPr>
          <w:sz w:val="28"/>
          <w:szCs w:val="28"/>
        </w:rPr>
      </w:pPr>
    </w:p>
    <w:p w:rsidR="009A2204" w:rsidRPr="009A2204" w:rsidRDefault="009A2204" w:rsidP="009A2204">
      <w:pPr>
        <w:rPr>
          <w:sz w:val="28"/>
          <w:szCs w:val="28"/>
        </w:rPr>
      </w:pPr>
    </w:p>
    <w:p w:rsidR="005464D4" w:rsidRPr="000643A6" w:rsidRDefault="005464D4" w:rsidP="000643A6">
      <w:pPr>
        <w:tabs>
          <w:tab w:val="left" w:pos="1245"/>
        </w:tabs>
      </w:pPr>
    </w:p>
    <w:sectPr w:rsidR="005464D4" w:rsidRPr="000643A6" w:rsidSect="00201867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3C2"/>
    <w:multiLevelType w:val="hybridMultilevel"/>
    <w:tmpl w:val="3F3C54D0"/>
    <w:lvl w:ilvl="0" w:tplc="1ACA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E6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62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4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89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81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4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47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2F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8BE08F6"/>
    <w:multiLevelType w:val="hybridMultilevel"/>
    <w:tmpl w:val="1174F61C"/>
    <w:lvl w:ilvl="0" w:tplc="53A65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8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0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03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C9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C4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6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8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0D0440"/>
    <w:multiLevelType w:val="hybridMultilevel"/>
    <w:tmpl w:val="949CA14E"/>
    <w:lvl w:ilvl="0" w:tplc="D89A270A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FAC03DF0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A5122EE6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9DD0C25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4CE2D2FC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96AA6690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317CA844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C9241184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34FC1736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643A6"/>
    <w:rsid w:val="000643A6"/>
    <w:rsid w:val="00201867"/>
    <w:rsid w:val="002C1091"/>
    <w:rsid w:val="005464D4"/>
    <w:rsid w:val="006C1A93"/>
    <w:rsid w:val="00755DD8"/>
    <w:rsid w:val="008C2674"/>
    <w:rsid w:val="009A2204"/>
    <w:rsid w:val="00C3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A220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A2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24077328646798E-2"/>
          <c:y val="9.5238095238095261E-2"/>
          <c:w val="0.69068541300527286"/>
          <c:h val="0.614285714285714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2013-2014</c:v>
                </c:pt>
                <c:pt idx="2">
                  <c:v>2014-2015 январь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2013-2014</c:v>
                </c:pt>
                <c:pt idx="2">
                  <c:v>2014-2015 январь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2013-2014</c:v>
                </c:pt>
                <c:pt idx="2">
                  <c:v>2014-2015 январь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60</c:v>
                </c:pt>
                <c:pt idx="2">
                  <c:v>55</c:v>
                </c:pt>
              </c:numCache>
            </c:numRef>
          </c:val>
        </c:ser>
        <c:gapDepth val="0"/>
        <c:shape val="box"/>
        <c:axId val="46338816"/>
        <c:axId val="46340352"/>
        <c:axId val="0"/>
      </c:bar3DChart>
      <c:catAx>
        <c:axId val="463388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340352"/>
        <c:crosses val="autoZero"/>
        <c:auto val="1"/>
        <c:lblAlgn val="ctr"/>
        <c:lblOffset val="100"/>
        <c:tickLblSkip val="1"/>
        <c:tickMarkSkip val="1"/>
      </c:catAx>
      <c:valAx>
        <c:axId val="463403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33881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6274165202109034"/>
          <c:y val="0.33333333333333331"/>
          <c:w val="0.23022847100175747"/>
          <c:h val="0.33333333333333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Galia</cp:lastModifiedBy>
  <cp:revision>2</cp:revision>
  <dcterms:created xsi:type="dcterms:W3CDTF">2016-02-15T08:11:00Z</dcterms:created>
  <dcterms:modified xsi:type="dcterms:W3CDTF">2016-02-15T08:11:00Z</dcterms:modified>
</cp:coreProperties>
</file>