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1961" w:rsidRPr="001120EC" w:rsidRDefault="00420AFF" w:rsidP="001120EC">
      <w:pPr>
        <w:spacing w:after="0"/>
        <w:ind w:firstLine="567"/>
        <w:jc w:val="center"/>
        <w:rPr>
          <w:rFonts w:ascii="Times New Roman" w:hAnsi="Times New Roman" w:cs="Times New Roman"/>
          <w:b/>
          <w:sz w:val="28"/>
          <w:szCs w:val="28"/>
        </w:rPr>
      </w:pPr>
      <w:r w:rsidRPr="001120EC">
        <w:rPr>
          <w:rFonts w:ascii="Times New Roman" w:hAnsi="Times New Roman" w:cs="Times New Roman"/>
          <w:b/>
          <w:sz w:val="28"/>
          <w:szCs w:val="28"/>
        </w:rPr>
        <w:t xml:space="preserve">ПРЕДСТАВЛЕНИЕ </w:t>
      </w:r>
      <w:proofErr w:type="gramStart"/>
      <w:r w:rsidRPr="001120EC">
        <w:rPr>
          <w:rFonts w:ascii="Times New Roman" w:hAnsi="Times New Roman" w:cs="Times New Roman"/>
          <w:b/>
          <w:sz w:val="28"/>
          <w:szCs w:val="28"/>
        </w:rPr>
        <w:t>ИННОВАЦИОННОГО</w:t>
      </w:r>
      <w:proofErr w:type="gramEnd"/>
      <w:r w:rsidRPr="001120EC">
        <w:rPr>
          <w:rFonts w:ascii="Times New Roman" w:hAnsi="Times New Roman" w:cs="Times New Roman"/>
          <w:b/>
          <w:sz w:val="28"/>
          <w:szCs w:val="28"/>
        </w:rPr>
        <w:t xml:space="preserve"> </w:t>
      </w:r>
    </w:p>
    <w:p w:rsidR="00420AFF" w:rsidRPr="001120EC" w:rsidRDefault="00420AFF" w:rsidP="001120EC">
      <w:pPr>
        <w:spacing w:after="0"/>
        <w:ind w:firstLine="567"/>
        <w:jc w:val="center"/>
        <w:rPr>
          <w:rFonts w:ascii="Times New Roman" w:hAnsi="Times New Roman" w:cs="Times New Roman"/>
          <w:b/>
          <w:sz w:val="28"/>
          <w:szCs w:val="28"/>
        </w:rPr>
      </w:pPr>
      <w:r w:rsidRPr="001120EC">
        <w:rPr>
          <w:rFonts w:ascii="Times New Roman" w:hAnsi="Times New Roman" w:cs="Times New Roman"/>
          <w:b/>
          <w:sz w:val="28"/>
          <w:szCs w:val="28"/>
        </w:rPr>
        <w:t>ПЕДАГОГИЧЕСКОГО ОПЫТА</w:t>
      </w:r>
    </w:p>
    <w:p w:rsidR="00420AFF" w:rsidRPr="001120EC" w:rsidRDefault="00420AFF" w:rsidP="001120EC">
      <w:pPr>
        <w:spacing w:after="0"/>
        <w:ind w:firstLine="567"/>
        <w:jc w:val="center"/>
        <w:rPr>
          <w:rFonts w:ascii="Times New Roman" w:hAnsi="Times New Roman" w:cs="Times New Roman"/>
          <w:b/>
          <w:sz w:val="28"/>
          <w:szCs w:val="28"/>
        </w:rPr>
      </w:pPr>
      <w:r w:rsidRPr="001120EC">
        <w:rPr>
          <w:rFonts w:ascii="Times New Roman" w:hAnsi="Times New Roman" w:cs="Times New Roman"/>
          <w:b/>
          <w:sz w:val="28"/>
          <w:szCs w:val="28"/>
        </w:rPr>
        <w:t>Соловьёвой Ольги Михайловны,</w:t>
      </w:r>
    </w:p>
    <w:p w:rsidR="00420AFF" w:rsidRPr="001120EC" w:rsidRDefault="00420AFF" w:rsidP="001120EC">
      <w:pPr>
        <w:spacing w:after="0"/>
        <w:ind w:firstLine="567"/>
        <w:jc w:val="center"/>
        <w:rPr>
          <w:rFonts w:ascii="Times New Roman" w:hAnsi="Times New Roman" w:cs="Times New Roman"/>
          <w:b/>
          <w:sz w:val="28"/>
          <w:szCs w:val="28"/>
        </w:rPr>
      </w:pPr>
      <w:r w:rsidRPr="001120EC">
        <w:rPr>
          <w:rFonts w:ascii="Times New Roman" w:hAnsi="Times New Roman" w:cs="Times New Roman"/>
          <w:b/>
          <w:sz w:val="28"/>
          <w:szCs w:val="28"/>
        </w:rPr>
        <w:t>воспитателя</w:t>
      </w:r>
    </w:p>
    <w:p w:rsidR="00420AFF" w:rsidRPr="001120EC" w:rsidRDefault="00420AFF" w:rsidP="001120EC">
      <w:pPr>
        <w:spacing w:after="0"/>
        <w:ind w:firstLine="567"/>
        <w:jc w:val="center"/>
        <w:rPr>
          <w:rFonts w:ascii="Times New Roman" w:hAnsi="Times New Roman" w:cs="Times New Roman"/>
          <w:b/>
          <w:sz w:val="28"/>
          <w:szCs w:val="28"/>
        </w:rPr>
      </w:pPr>
      <w:r w:rsidRPr="001120EC">
        <w:rPr>
          <w:rFonts w:ascii="Times New Roman" w:hAnsi="Times New Roman" w:cs="Times New Roman"/>
          <w:b/>
          <w:sz w:val="28"/>
          <w:szCs w:val="28"/>
        </w:rPr>
        <w:t>муниципального дошкольного образовательного учреждения</w:t>
      </w:r>
    </w:p>
    <w:p w:rsidR="00420AFF" w:rsidRPr="001120EC" w:rsidRDefault="00420AFF" w:rsidP="001120EC">
      <w:pPr>
        <w:spacing w:after="0"/>
        <w:ind w:firstLine="567"/>
        <w:jc w:val="center"/>
        <w:rPr>
          <w:rFonts w:ascii="Times New Roman" w:hAnsi="Times New Roman" w:cs="Times New Roman"/>
          <w:b/>
          <w:sz w:val="28"/>
          <w:szCs w:val="28"/>
        </w:rPr>
      </w:pPr>
      <w:r w:rsidRPr="001120EC">
        <w:rPr>
          <w:rFonts w:ascii="Times New Roman" w:hAnsi="Times New Roman" w:cs="Times New Roman"/>
          <w:b/>
          <w:sz w:val="28"/>
          <w:szCs w:val="28"/>
        </w:rPr>
        <w:t xml:space="preserve">«Детский сад №91 компенсирующего  вида» </w:t>
      </w:r>
      <w:proofErr w:type="gramStart"/>
      <w:r w:rsidRPr="001120EC">
        <w:rPr>
          <w:rFonts w:ascii="Times New Roman" w:hAnsi="Times New Roman" w:cs="Times New Roman"/>
          <w:b/>
          <w:sz w:val="28"/>
          <w:szCs w:val="28"/>
        </w:rPr>
        <w:t>г</w:t>
      </w:r>
      <w:proofErr w:type="gramEnd"/>
      <w:r w:rsidRPr="001120EC">
        <w:rPr>
          <w:rFonts w:ascii="Times New Roman" w:hAnsi="Times New Roman" w:cs="Times New Roman"/>
          <w:b/>
          <w:sz w:val="28"/>
          <w:szCs w:val="28"/>
        </w:rPr>
        <w:t>. о. Саранск</w:t>
      </w:r>
    </w:p>
    <w:p w:rsidR="00420AFF" w:rsidRPr="001120EC" w:rsidRDefault="00420AFF" w:rsidP="008E2B2E">
      <w:pPr>
        <w:spacing w:after="0" w:line="360" w:lineRule="auto"/>
        <w:ind w:firstLine="567"/>
        <w:jc w:val="center"/>
        <w:rPr>
          <w:rFonts w:ascii="Times New Roman" w:hAnsi="Times New Roman" w:cs="Times New Roman"/>
          <w:b/>
          <w:i/>
          <w:sz w:val="28"/>
          <w:szCs w:val="28"/>
          <w:u w:val="single"/>
        </w:rPr>
      </w:pPr>
    </w:p>
    <w:p w:rsidR="00420AFF" w:rsidRPr="001120EC" w:rsidRDefault="00420AFF" w:rsidP="008E2B2E">
      <w:pPr>
        <w:spacing w:after="0" w:line="360" w:lineRule="auto"/>
        <w:ind w:firstLine="567"/>
        <w:jc w:val="center"/>
        <w:rPr>
          <w:rFonts w:ascii="Times New Roman" w:hAnsi="Times New Roman" w:cs="Times New Roman"/>
          <w:b/>
          <w:sz w:val="28"/>
          <w:szCs w:val="28"/>
        </w:rPr>
      </w:pPr>
      <w:r w:rsidRPr="001120EC">
        <w:rPr>
          <w:rFonts w:ascii="Times New Roman" w:hAnsi="Times New Roman" w:cs="Times New Roman"/>
          <w:b/>
          <w:sz w:val="28"/>
          <w:szCs w:val="28"/>
        </w:rPr>
        <w:t>Введение</w:t>
      </w:r>
    </w:p>
    <w:p w:rsidR="00420AFF" w:rsidRPr="001120EC" w:rsidRDefault="00420AFF" w:rsidP="008E2B2E">
      <w:pPr>
        <w:pStyle w:val="a3"/>
        <w:spacing w:before="0" w:beforeAutospacing="0" w:after="0" w:afterAutospacing="0" w:line="360" w:lineRule="auto"/>
        <w:ind w:right="283" w:firstLine="567"/>
        <w:jc w:val="both"/>
        <w:rPr>
          <w:b/>
          <w:i/>
          <w:sz w:val="28"/>
          <w:szCs w:val="28"/>
        </w:rPr>
      </w:pPr>
      <w:r w:rsidRPr="001120EC">
        <w:rPr>
          <w:b/>
          <w:i/>
          <w:sz w:val="28"/>
          <w:szCs w:val="28"/>
        </w:rPr>
        <w:t>Тема</w:t>
      </w:r>
    </w:p>
    <w:p w:rsidR="00420AFF" w:rsidRPr="001120EC" w:rsidRDefault="00420AFF" w:rsidP="008E2B2E">
      <w:pPr>
        <w:spacing w:after="0" w:line="360" w:lineRule="auto"/>
        <w:ind w:firstLine="567"/>
        <w:jc w:val="both"/>
        <w:rPr>
          <w:rFonts w:ascii="Times New Roman" w:hAnsi="Times New Roman" w:cs="Times New Roman"/>
          <w:sz w:val="28"/>
          <w:szCs w:val="28"/>
          <w:shd w:val="clear" w:color="auto" w:fill="FFFFFF"/>
        </w:rPr>
      </w:pPr>
      <w:r w:rsidRPr="001120EC">
        <w:rPr>
          <w:rFonts w:ascii="Times New Roman" w:hAnsi="Times New Roman" w:cs="Times New Roman"/>
          <w:sz w:val="28"/>
          <w:szCs w:val="28"/>
          <w:shd w:val="clear" w:color="auto" w:fill="FFFFFF"/>
        </w:rPr>
        <w:t>«Сенсорное развитие детей с ОВЗ посредством дидактических игр»</w:t>
      </w:r>
    </w:p>
    <w:p w:rsidR="00420AFF" w:rsidRPr="001120EC" w:rsidRDefault="00420AFF" w:rsidP="008E2B2E">
      <w:pPr>
        <w:pStyle w:val="a3"/>
        <w:spacing w:before="0" w:beforeAutospacing="0" w:after="0" w:afterAutospacing="0" w:line="360" w:lineRule="auto"/>
        <w:ind w:right="283" w:firstLine="567"/>
        <w:rPr>
          <w:b/>
          <w:i/>
          <w:sz w:val="28"/>
          <w:szCs w:val="28"/>
        </w:rPr>
      </w:pPr>
      <w:r w:rsidRPr="001120EC">
        <w:rPr>
          <w:b/>
          <w:i/>
          <w:sz w:val="28"/>
          <w:szCs w:val="28"/>
        </w:rPr>
        <w:t>Сведения об авторе</w:t>
      </w:r>
    </w:p>
    <w:p w:rsidR="00420AFF" w:rsidRPr="001120EC" w:rsidRDefault="00420AFF" w:rsidP="008E2B2E">
      <w:pPr>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 xml:space="preserve">Соловьева Ольга Михайловна воспитатель МДОУ «Детский сад №91 компенсирующего вида» </w:t>
      </w:r>
      <w:proofErr w:type="gramStart"/>
      <w:r w:rsidRPr="001120EC">
        <w:rPr>
          <w:rFonts w:ascii="Times New Roman" w:hAnsi="Times New Roman" w:cs="Times New Roman"/>
          <w:sz w:val="28"/>
          <w:szCs w:val="28"/>
        </w:rPr>
        <w:t>г</w:t>
      </w:r>
      <w:proofErr w:type="gramEnd"/>
      <w:r w:rsidRPr="001120EC">
        <w:rPr>
          <w:rFonts w:ascii="Times New Roman" w:hAnsi="Times New Roman" w:cs="Times New Roman"/>
          <w:sz w:val="28"/>
          <w:szCs w:val="28"/>
        </w:rPr>
        <w:t xml:space="preserve">. Саранска. Имею высшую квалификационную категорию. Стаж профессиональной деятельности 25 лет из них 10 лет в данной организации. Закончила МГПУ им. М. Е. </w:t>
      </w:r>
      <w:proofErr w:type="spellStart"/>
      <w:r w:rsidRPr="001120EC">
        <w:rPr>
          <w:rFonts w:ascii="Times New Roman" w:hAnsi="Times New Roman" w:cs="Times New Roman"/>
          <w:sz w:val="28"/>
          <w:szCs w:val="28"/>
        </w:rPr>
        <w:t>Евьсевьева</w:t>
      </w:r>
      <w:proofErr w:type="spellEnd"/>
      <w:r w:rsidRPr="001120EC">
        <w:rPr>
          <w:rFonts w:ascii="Times New Roman" w:hAnsi="Times New Roman" w:cs="Times New Roman"/>
          <w:sz w:val="28"/>
          <w:szCs w:val="28"/>
        </w:rPr>
        <w:t xml:space="preserve"> в 2013 г. по специальности «</w:t>
      </w:r>
      <w:proofErr w:type="spellStart"/>
      <w:r w:rsidRPr="001120EC">
        <w:rPr>
          <w:rFonts w:ascii="Times New Roman" w:hAnsi="Times New Roman" w:cs="Times New Roman"/>
          <w:sz w:val="28"/>
          <w:szCs w:val="28"/>
        </w:rPr>
        <w:t>Олигофрнопедагог</w:t>
      </w:r>
      <w:proofErr w:type="spellEnd"/>
      <w:r w:rsidRPr="001120EC">
        <w:rPr>
          <w:rFonts w:ascii="Times New Roman" w:hAnsi="Times New Roman" w:cs="Times New Roman"/>
          <w:sz w:val="28"/>
          <w:szCs w:val="28"/>
        </w:rPr>
        <w:t>. Педагог-психолог»</w:t>
      </w:r>
    </w:p>
    <w:p w:rsidR="00420AFF" w:rsidRPr="001120EC" w:rsidRDefault="00420AFF" w:rsidP="008E2B2E">
      <w:pPr>
        <w:spacing w:after="0" w:line="360" w:lineRule="auto"/>
        <w:ind w:firstLine="567"/>
        <w:jc w:val="both"/>
        <w:rPr>
          <w:rFonts w:ascii="Times New Roman" w:hAnsi="Times New Roman" w:cs="Times New Roman"/>
          <w:b/>
          <w:i/>
          <w:sz w:val="28"/>
          <w:szCs w:val="28"/>
        </w:rPr>
      </w:pPr>
      <w:r w:rsidRPr="001120EC">
        <w:rPr>
          <w:rFonts w:ascii="Times New Roman" w:hAnsi="Times New Roman" w:cs="Times New Roman"/>
          <w:b/>
          <w:i/>
          <w:sz w:val="28"/>
          <w:szCs w:val="28"/>
        </w:rPr>
        <w:t>Актуальность проекта</w:t>
      </w:r>
    </w:p>
    <w:p w:rsidR="00420AFF" w:rsidRPr="001120EC" w:rsidRDefault="00420AFF" w:rsidP="008E2B2E">
      <w:pPr>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 xml:space="preserve">Одна из важных задач современного дошкольного воспитания – создание таких условий, которые способствовали бы развитию ребенка, раскрытию его творческого потенциала. У детей дошкольного возраста </w:t>
      </w:r>
      <w:proofErr w:type="gramStart"/>
      <w:r w:rsidRPr="001120EC">
        <w:rPr>
          <w:rFonts w:ascii="Times New Roman" w:hAnsi="Times New Roman" w:cs="Times New Roman"/>
          <w:sz w:val="28"/>
          <w:szCs w:val="28"/>
        </w:rPr>
        <w:t>важное  значение</w:t>
      </w:r>
      <w:proofErr w:type="gramEnd"/>
      <w:r w:rsidRPr="001120EC">
        <w:rPr>
          <w:rFonts w:ascii="Times New Roman" w:hAnsi="Times New Roman" w:cs="Times New Roman"/>
          <w:sz w:val="28"/>
          <w:szCs w:val="28"/>
        </w:rPr>
        <w:t xml:space="preserve"> имеет развитие познавательных процессов, а именно: памяти, внимания, мышления, речи.</w:t>
      </w:r>
    </w:p>
    <w:p w:rsidR="00420AFF" w:rsidRPr="001120EC" w:rsidRDefault="00420AFF" w:rsidP="008E2B2E">
      <w:pPr>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Формирование познавательных интересов и познавательных действий ребенка в различных видах деятельности - один из основных принципов дошкольного образования, утвержденных ФГОС. Сегодня развитие познавательных способностей, активности детей дошкольного возраста – одна из актуальных проблем современности. Одно из центральных мест в общей системе работы в познавательном развитии дошкольников занимает сенсорное развитие.</w:t>
      </w:r>
    </w:p>
    <w:p w:rsidR="00420AFF" w:rsidRPr="001120EC" w:rsidRDefault="00420AFF" w:rsidP="008E2B2E">
      <w:pPr>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 xml:space="preserve">Сенсорное развитие ребёнка - это развитие его восприятия, формирование представлений о внешних свойствах предметов: их форме, цвете, величине, </w:t>
      </w:r>
      <w:r w:rsidRPr="001120EC">
        <w:rPr>
          <w:rFonts w:ascii="Times New Roman" w:hAnsi="Times New Roman" w:cs="Times New Roman"/>
          <w:sz w:val="28"/>
          <w:szCs w:val="28"/>
        </w:rPr>
        <w:lastRenderedPageBreak/>
        <w:t>положении в пространстве, а также запахе, вкусе и т. п. Значение сенсорного развития в дошкольном детстве трудно переоценить. Сенсорное воспитание создает необходимые предпосылки для формирования психических функций, имеющих первостепенное значение для возможности дальнейшего обучения. Сенсорное воспитание и развитие детей с ОВЗ включает в себя:</w:t>
      </w:r>
    </w:p>
    <w:p w:rsidR="00420AFF" w:rsidRPr="001120EC" w:rsidRDefault="00420AFF" w:rsidP="008E2B2E">
      <w:pPr>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 xml:space="preserve">Развитие поисковых способов ориентировки – методов проб и </w:t>
      </w:r>
      <w:proofErr w:type="spellStart"/>
      <w:r w:rsidRPr="001120EC">
        <w:rPr>
          <w:rFonts w:ascii="Times New Roman" w:hAnsi="Times New Roman" w:cs="Times New Roman"/>
          <w:sz w:val="28"/>
          <w:szCs w:val="28"/>
        </w:rPr>
        <w:t>примеривания</w:t>
      </w:r>
      <w:proofErr w:type="spellEnd"/>
      <w:r w:rsidRPr="001120EC">
        <w:rPr>
          <w:rFonts w:ascii="Times New Roman" w:hAnsi="Times New Roman" w:cs="Times New Roman"/>
          <w:sz w:val="28"/>
          <w:szCs w:val="28"/>
        </w:rPr>
        <w:t>.</w:t>
      </w:r>
    </w:p>
    <w:p w:rsidR="00420AFF" w:rsidRPr="001120EC" w:rsidRDefault="00420AFF" w:rsidP="008E2B2E">
      <w:pPr>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Формирование ориентировочной деятельности – действия рассматривания, выслушивания, ощупывания.</w:t>
      </w:r>
    </w:p>
    <w:p w:rsidR="00420AFF" w:rsidRPr="001120EC" w:rsidRDefault="00420AFF" w:rsidP="008E2B2E">
      <w:pPr>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Обеспечение освоения систем сенсорных эталонов – цвет, форма, величина.</w:t>
      </w:r>
    </w:p>
    <w:p w:rsidR="00420AFF" w:rsidRPr="001120EC" w:rsidRDefault="00420AFF" w:rsidP="008E2B2E">
      <w:pPr>
        <w:spacing w:after="0" w:line="360" w:lineRule="auto"/>
        <w:ind w:firstLine="567"/>
        <w:jc w:val="both"/>
        <w:rPr>
          <w:rFonts w:ascii="Times New Roman" w:hAnsi="Times New Roman" w:cs="Times New Roman"/>
          <w:sz w:val="28"/>
          <w:szCs w:val="28"/>
        </w:rPr>
      </w:pPr>
      <w:proofErr w:type="gramStart"/>
      <w:r w:rsidRPr="001120EC">
        <w:rPr>
          <w:rFonts w:ascii="Times New Roman" w:hAnsi="Times New Roman" w:cs="Times New Roman"/>
          <w:sz w:val="28"/>
          <w:szCs w:val="28"/>
        </w:rPr>
        <w:t>Формирование психических процессов – памяти, внимания, сферы образов представлений, мышления, речи, воображения.</w:t>
      </w:r>
      <w:proofErr w:type="gramEnd"/>
    </w:p>
    <w:p w:rsidR="00420AFF" w:rsidRPr="001120EC" w:rsidRDefault="00420AFF" w:rsidP="008E2B2E">
      <w:pPr>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Фундаментальную предпосылку для становления всех видов детской деятельности – предметной, игровой, продуктивной, трудовой.</w:t>
      </w:r>
    </w:p>
    <w:p w:rsidR="00420AFF" w:rsidRPr="001120EC" w:rsidRDefault="00420AFF" w:rsidP="001120EC">
      <w:pPr>
        <w:pStyle w:val="a3"/>
        <w:shd w:val="clear" w:color="auto" w:fill="FFFFFF"/>
        <w:spacing w:before="0" w:beforeAutospacing="0" w:after="0" w:afterAutospacing="0" w:line="360" w:lineRule="auto"/>
        <w:ind w:firstLine="567"/>
        <w:jc w:val="both"/>
        <w:rPr>
          <w:sz w:val="28"/>
          <w:szCs w:val="28"/>
        </w:rPr>
      </w:pPr>
      <w:r w:rsidRPr="001120EC">
        <w:rPr>
          <w:sz w:val="28"/>
          <w:szCs w:val="28"/>
        </w:rPr>
        <w:t xml:space="preserve"> В работе с детьми с ограниченными возможностями здоровья вопрос познавательного сенсорного развития  встает особенно актуально. Должны претерпеть изменения способы, средства и методы обучения и воспитания детей. В связи с этим особое значение приобретают игровые формы, в частности, развивающие (дидактические) игры.</w:t>
      </w:r>
    </w:p>
    <w:p w:rsidR="00420AFF" w:rsidRPr="001120EC" w:rsidRDefault="00420AFF" w:rsidP="008E2B2E">
      <w:pPr>
        <w:spacing w:after="0" w:line="360" w:lineRule="auto"/>
        <w:ind w:right="-24" w:firstLine="567"/>
        <w:jc w:val="both"/>
        <w:textAlignment w:val="top"/>
        <w:rPr>
          <w:rFonts w:ascii="Times New Roman" w:eastAsia="Times New Roman" w:hAnsi="Times New Roman" w:cs="Times New Roman"/>
          <w:b/>
          <w:i/>
          <w:sz w:val="28"/>
          <w:szCs w:val="28"/>
        </w:rPr>
      </w:pPr>
      <w:r w:rsidRPr="001120EC">
        <w:rPr>
          <w:rFonts w:ascii="Times New Roman" w:eastAsia="Times New Roman" w:hAnsi="Times New Roman" w:cs="Times New Roman"/>
          <w:b/>
          <w:i/>
          <w:sz w:val="28"/>
          <w:szCs w:val="28"/>
        </w:rPr>
        <w:t>Основная идея опыта</w:t>
      </w:r>
    </w:p>
    <w:p w:rsidR="00420AFF" w:rsidRPr="001120EC" w:rsidRDefault="00420AFF" w:rsidP="008E2B2E">
      <w:pPr>
        <w:spacing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Данная инновационная деятельность затрагивает одну из актуальных проблем, которая состоит в развитии сенсорных эталонов детей с ОВЗ через дидактическую игру, а также связана с необходимостью разработки обоснованного содержания и методического обеспечения коррекционной работы в этом направлении. Поэтому постановка и решение данной проблемы достаточно актуальна и значима для дальнейшей успешной социальной адаптации детей с нарушением интеллекта.</w:t>
      </w:r>
    </w:p>
    <w:p w:rsidR="001120EC" w:rsidRPr="001120EC" w:rsidRDefault="001120EC" w:rsidP="008E2B2E">
      <w:pPr>
        <w:spacing w:after="0" w:line="360" w:lineRule="auto"/>
        <w:ind w:firstLine="567"/>
        <w:rPr>
          <w:rFonts w:ascii="Times New Roman" w:hAnsi="Times New Roman" w:cs="Times New Roman"/>
          <w:b/>
          <w:bCs/>
          <w:i/>
          <w:sz w:val="28"/>
          <w:szCs w:val="28"/>
        </w:rPr>
      </w:pPr>
    </w:p>
    <w:p w:rsidR="001120EC" w:rsidRPr="001120EC" w:rsidRDefault="001120EC" w:rsidP="008E2B2E">
      <w:pPr>
        <w:spacing w:after="0" w:line="360" w:lineRule="auto"/>
        <w:ind w:firstLine="567"/>
        <w:rPr>
          <w:rFonts w:ascii="Times New Roman" w:hAnsi="Times New Roman" w:cs="Times New Roman"/>
          <w:b/>
          <w:bCs/>
          <w:i/>
          <w:sz w:val="28"/>
          <w:szCs w:val="28"/>
        </w:rPr>
      </w:pPr>
    </w:p>
    <w:p w:rsidR="00420AFF" w:rsidRPr="001120EC" w:rsidRDefault="00420AFF" w:rsidP="008E2B2E">
      <w:pPr>
        <w:spacing w:after="0" w:line="360" w:lineRule="auto"/>
        <w:ind w:firstLine="567"/>
        <w:rPr>
          <w:rFonts w:ascii="Times New Roman" w:hAnsi="Times New Roman" w:cs="Times New Roman"/>
          <w:b/>
          <w:bCs/>
          <w:i/>
          <w:sz w:val="28"/>
          <w:szCs w:val="28"/>
        </w:rPr>
      </w:pPr>
      <w:r w:rsidRPr="001120EC">
        <w:rPr>
          <w:rFonts w:ascii="Times New Roman" w:hAnsi="Times New Roman" w:cs="Times New Roman"/>
          <w:b/>
          <w:bCs/>
          <w:i/>
          <w:sz w:val="28"/>
          <w:szCs w:val="28"/>
        </w:rPr>
        <w:lastRenderedPageBreak/>
        <w:t xml:space="preserve">Теоретическая база </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Основной  программой коррекционной и воспитательно-образовательной деятельности  нашего учреждения является: «Адаптированная основная общеобразовательная программа дошкольного образования детей с умственной отсталостью МДОУ «Детский сад №91»,  разработанная на основе программ:</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1) Примерной адаптированной образовательной программы дошкольного образования детей с умственной отсталостью (интеллектуальными нарушениями), одобренной решением Федерального учебно-методического объединения по общему образованию 7 декабря 2017 г. протоколом № 6/17.</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2) Парциальных программ:</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 xml:space="preserve">-О.П. </w:t>
      </w:r>
      <w:proofErr w:type="spellStart"/>
      <w:r w:rsidRPr="001120EC">
        <w:rPr>
          <w:rFonts w:ascii="Times New Roman" w:eastAsia="Times New Roman" w:hAnsi="Times New Roman" w:cs="Times New Roman"/>
          <w:sz w:val="28"/>
          <w:szCs w:val="28"/>
        </w:rPr>
        <w:t>Гаврилушкина</w:t>
      </w:r>
      <w:proofErr w:type="spellEnd"/>
      <w:r w:rsidRPr="001120EC">
        <w:rPr>
          <w:rFonts w:ascii="Times New Roman" w:eastAsia="Times New Roman" w:hAnsi="Times New Roman" w:cs="Times New Roman"/>
          <w:sz w:val="28"/>
          <w:szCs w:val="28"/>
        </w:rPr>
        <w:t>, Н.Д. Соколова. Воспитание и обучение умственно отсталых детей дошкольного возраста: Программа для специальных дошкольных учреждений. – М.: «Просвещение», 1991.</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 xml:space="preserve">- Е.А. </w:t>
      </w:r>
      <w:proofErr w:type="spellStart"/>
      <w:r w:rsidRPr="001120EC">
        <w:rPr>
          <w:rFonts w:ascii="Times New Roman" w:eastAsia="Times New Roman" w:hAnsi="Times New Roman" w:cs="Times New Roman"/>
          <w:sz w:val="28"/>
          <w:szCs w:val="28"/>
        </w:rPr>
        <w:t>Екжанова</w:t>
      </w:r>
      <w:proofErr w:type="spellEnd"/>
      <w:r w:rsidRPr="001120EC">
        <w:rPr>
          <w:rFonts w:ascii="Times New Roman" w:eastAsia="Times New Roman" w:hAnsi="Times New Roman" w:cs="Times New Roman"/>
          <w:sz w:val="28"/>
          <w:szCs w:val="28"/>
        </w:rPr>
        <w:t xml:space="preserve">, Е.А. </w:t>
      </w:r>
      <w:proofErr w:type="spellStart"/>
      <w:r w:rsidRPr="001120EC">
        <w:rPr>
          <w:rFonts w:ascii="Times New Roman" w:eastAsia="Times New Roman" w:hAnsi="Times New Roman" w:cs="Times New Roman"/>
          <w:sz w:val="28"/>
          <w:szCs w:val="28"/>
        </w:rPr>
        <w:t>Стребелева</w:t>
      </w:r>
      <w:proofErr w:type="spellEnd"/>
      <w:r w:rsidRPr="001120EC">
        <w:rPr>
          <w:rFonts w:ascii="Times New Roman" w:eastAsia="Times New Roman" w:hAnsi="Times New Roman" w:cs="Times New Roman"/>
          <w:sz w:val="28"/>
          <w:szCs w:val="28"/>
        </w:rPr>
        <w:t>. Коррекционно-развивающее обучение и воспитание. Программа дошкольных образовательных учреждений компенсирующего вида для детей с нарушением интеллекта. - М.: Просвещение, 2005.</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 xml:space="preserve">- региональный модуль программы дошкольного образования «Мы в Мордовии живём», авторы: О.В. </w:t>
      </w:r>
      <w:proofErr w:type="spellStart"/>
      <w:r w:rsidRPr="001120EC">
        <w:rPr>
          <w:rFonts w:ascii="Times New Roman" w:eastAsia="Times New Roman" w:hAnsi="Times New Roman" w:cs="Times New Roman"/>
          <w:sz w:val="28"/>
          <w:szCs w:val="28"/>
        </w:rPr>
        <w:t>Бурляева</w:t>
      </w:r>
      <w:proofErr w:type="spellEnd"/>
      <w:r w:rsidRPr="001120EC">
        <w:rPr>
          <w:rFonts w:ascii="Times New Roman" w:eastAsia="Times New Roman" w:hAnsi="Times New Roman" w:cs="Times New Roman"/>
          <w:sz w:val="28"/>
          <w:szCs w:val="28"/>
        </w:rPr>
        <w:t xml:space="preserve">, Л.П. </w:t>
      </w:r>
      <w:proofErr w:type="spellStart"/>
      <w:r w:rsidRPr="001120EC">
        <w:rPr>
          <w:rFonts w:ascii="Times New Roman" w:eastAsia="Times New Roman" w:hAnsi="Times New Roman" w:cs="Times New Roman"/>
          <w:sz w:val="28"/>
          <w:szCs w:val="28"/>
        </w:rPr>
        <w:t>Карпушина</w:t>
      </w:r>
      <w:proofErr w:type="spellEnd"/>
      <w:r w:rsidRPr="001120EC">
        <w:rPr>
          <w:rFonts w:ascii="Times New Roman" w:eastAsia="Times New Roman" w:hAnsi="Times New Roman" w:cs="Times New Roman"/>
          <w:sz w:val="28"/>
          <w:szCs w:val="28"/>
        </w:rPr>
        <w:t>, Е.Н. Киркина и др.</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 xml:space="preserve">- «Воспитание и обучение дошкольников с интеллектуальной недостаточностью», авторы: Л.Б. </w:t>
      </w:r>
      <w:proofErr w:type="spellStart"/>
      <w:r w:rsidRPr="001120EC">
        <w:rPr>
          <w:rFonts w:ascii="Times New Roman" w:eastAsia="Times New Roman" w:hAnsi="Times New Roman" w:cs="Times New Roman"/>
          <w:sz w:val="28"/>
          <w:szCs w:val="28"/>
        </w:rPr>
        <w:t>Баряева</w:t>
      </w:r>
      <w:proofErr w:type="spellEnd"/>
      <w:r w:rsidRPr="001120EC">
        <w:rPr>
          <w:rFonts w:ascii="Times New Roman" w:eastAsia="Times New Roman" w:hAnsi="Times New Roman" w:cs="Times New Roman"/>
          <w:sz w:val="28"/>
          <w:szCs w:val="28"/>
        </w:rPr>
        <w:t xml:space="preserve">, О.П. </w:t>
      </w:r>
      <w:proofErr w:type="spellStart"/>
      <w:r w:rsidRPr="001120EC">
        <w:rPr>
          <w:rFonts w:ascii="Times New Roman" w:eastAsia="Times New Roman" w:hAnsi="Times New Roman" w:cs="Times New Roman"/>
          <w:sz w:val="28"/>
          <w:szCs w:val="28"/>
        </w:rPr>
        <w:t>Гаврилушкина</w:t>
      </w:r>
      <w:proofErr w:type="spellEnd"/>
      <w:r w:rsidRPr="001120EC">
        <w:rPr>
          <w:rFonts w:ascii="Times New Roman" w:eastAsia="Times New Roman" w:hAnsi="Times New Roman" w:cs="Times New Roman"/>
          <w:sz w:val="28"/>
          <w:szCs w:val="28"/>
        </w:rPr>
        <w:t>;</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 xml:space="preserve">- «Программа укрепления здоровья детей в коррекционных группах», авторы: Л.В. Игнатова, О.И. </w:t>
      </w:r>
      <w:proofErr w:type="spellStart"/>
      <w:r w:rsidRPr="001120EC">
        <w:rPr>
          <w:rFonts w:ascii="Times New Roman" w:eastAsia="Times New Roman" w:hAnsi="Times New Roman" w:cs="Times New Roman"/>
          <w:sz w:val="28"/>
          <w:szCs w:val="28"/>
        </w:rPr>
        <w:t>Волик</w:t>
      </w:r>
      <w:proofErr w:type="spellEnd"/>
      <w:r w:rsidRPr="001120EC">
        <w:rPr>
          <w:rFonts w:ascii="Times New Roman" w:eastAsia="Times New Roman" w:hAnsi="Times New Roman" w:cs="Times New Roman"/>
          <w:sz w:val="28"/>
          <w:szCs w:val="28"/>
        </w:rPr>
        <w:t>.</w:t>
      </w:r>
    </w:p>
    <w:p w:rsidR="00420AFF" w:rsidRPr="001120EC" w:rsidRDefault="00420AFF" w:rsidP="001120EC">
      <w:pPr>
        <w:pStyle w:val="a3"/>
        <w:shd w:val="clear" w:color="auto" w:fill="FFFFFF"/>
        <w:spacing w:before="0" w:beforeAutospacing="0" w:after="0" w:afterAutospacing="0" w:line="360" w:lineRule="auto"/>
        <w:ind w:firstLine="567"/>
        <w:jc w:val="both"/>
        <w:rPr>
          <w:sz w:val="28"/>
          <w:szCs w:val="28"/>
        </w:rPr>
      </w:pPr>
      <w:r w:rsidRPr="001120EC">
        <w:rPr>
          <w:sz w:val="28"/>
          <w:szCs w:val="28"/>
        </w:rPr>
        <w:t xml:space="preserve">  -Д</w:t>
      </w:r>
      <w:r w:rsidRPr="001120EC">
        <w:rPr>
          <w:sz w:val="28"/>
          <w:szCs w:val="28"/>
          <w:bdr w:val="none" w:sz="0" w:space="0" w:color="auto" w:frame="1"/>
        </w:rPr>
        <w:t>етская практическая психология</w:t>
      </w:r>
      <w:r w:rsidRPr="001120EC">
        <w:rPr>
          <w:sz w:val="28"/>
          <w:szCs w:val="28"/>
        </w:rPr>
        <w:t>: Учебник / под ред. проф. Т. Д. Марцинковской. – М.</w:t>
      </w:r>
      <w:proofErr w:type="gramStart"/>
      <w:r w:rsidRPr="001120EC">
        <w:rPr>
          <w:sz w:val="28"/>
          <w:szCs w:val="28"/>
        </w:rPr>
        <w:t> :</w:t>
      </w:r>
      <w:proofErr w:type="gramEnd"/>
      <w:r w:rsidRPr="001120EC">
        <w:rPr>
          <w:sz w:val="28"/>
          <w:szCs w:val="28"/>
        </w:rPr>
        <w:t xml:space="preserve"> </w:t>
      </w:r>
      <w:proofErr w:type="spellStart"/>
      <w:r w:rsidRPr="001120EC">
        <w:rPr>
          <w:sz w:val="28"/>
          <w:szCs w:val="28"/>
        </w:rPr>
        <w:t>Гардарики</w:t>
      </w:r>
      <w:proofErr w:type="spellEnd"/>
      <w:r w:rsidRPr="001120EC">
        <w:rPr>
          <w:sz w:val="28"/>
          <w:szCs w:val="28"/>
        </w:rPr>
        <w:t>, 2000.</w:t>
      </w:r>
    </w:p>
    <w:p w:rsidR="00420AFF" w:rsidRPr="001120EC" w:rsidRDefault="00420AFF" w:rsidP="001120EC">
      <w:pPr>
        <w:pStyle w:val="a3"/>
        <w:shd w:val="clear" w:color="auto" w:fill="FFFFFF"/>
        <w:spacing w:before="0" w:beforeAutospacing="0" w:after="0" w:afterAutospacing="0" w:line="360" w:lineRule="auto"/>
        <w:ind w:firstLine="567"/>
        <w:jc w:val="both"/>
        <w:rPr>
          <w:sz w:val="28"/>
          <w:szCs w:val="28"/>
        </w:rPr>
      </w:pPr>
      <w:r w:rsidRPr="001120EC">
        <w:rPr>
          <w:sz w:val="28"/>
          <w:szCs w:val="28"/>
        </w:rPr>
        <w:t xml:space="preserve">- Катаева А. А., </w:t>
      </w:r>
      <w:proofErr w:type="spellStart"/>
      <w:r w:rsidRPr="001120EC">
        <w:rPr>
          <w:sz w:val="28"/>
          <w:szCs w:val="28"/>
        </w:rPr>
        <w:t>Стребелева</w:t>
      </w:r>
      <w:proofErr w:type="spellEnd"/>
      <w:r w:rsidRPr="001120EC">
        <w:rPr>
          <w:sz w:val="28"/>
          <w:szCs w:val="28"/>
        </w:rPr>
        <w:t xml:space="preserve"> Е. А. </w:t>
      </w:r>
      <w:r w:rsidRPr="001120EC">
        <w:rPr>
          <w:rStyle w:val="a5"/>
          <w:b w:val="0"/>
          <w:sz w:val="28"/>
          <w:szCs w:val="28"/>
          <w:bdr w:val="none" w:sz="0" w:space="0" w:color="auto" w:frame="1"/>
        </w:rPr>
        <w:t>Дидактические</w:t>
      </w:r>
      <w:r w:rsidRPr="001120EC">
        <w:rPr>
          <w:sz w:val="28"/>
          <w:szCs w:val="28"/>
        </w:rPr>
        <w:t> игры и упражнения по </w:t>
      </w:r>
      <w:r w:rsidRPr="001120EC">
        <w:rPr>
          <w:rStyle w:val="a5"/>
          <w:b w:val="0"/>
          <w:sz w:val="28"/>
          <w:szCs w:val="28"/>
          <w:bdr w:val="none" w:sz="0" w:space="0" w:color="auto" w:frame="1"/>
        </w:rPr>
        <w:t>сенсорному воспитанию</w:t>
      </w:r>
      <w:proofErr w:type="gramStart"/>
      <w:r w:rsidRPr="001120EC">
        <w:rPr>
          <w:sz w:val="28"/>
          <w:szCs w:val="28"/>
        </w:rPr>
        <w:t> :</w:t>
      </w:r>
      <w:proofErr w:type="gramEnd"/>
      <w:r w:rsidRPr="001120EC">
        <w:rPr>
          <w:sz w:val="28"/>
          <w:szCs w:val="28"/>
        </w:rPr>
        <w:t xml:space="preserve"> Пособие для учителя. – М.</w:t>
      </w:r>
      <w:proofErr w:type="gramStart"/>
      <w:r w:rsidRPr="001120EC">
        <w:rPr>
          <w:sz w:val="28"/>
          <w:szCs w:val="28"/>
        </w:rPr>
        <w:t> :</w:t>
      </w:r>
      <w:proofErr w:type="gramEnd"/>
      <w:r w:rsidRPr="001120EC">
        <w:rPr>
          <w:sz w:val="28"/>
          <w:szCs w:val="28"/>
        </w:rPr>
        <w:t xml:space="preserve"> </w:t>
      </w:r>
      <w:proofErr w:type="spellStart"/>
      <w:r w:rsidRPr="001120EC">
        <w:rPr>
          <w:sz w:val="28"/>
          <w:szCs w:val="28"/>
        </w:rPr>
        <w:t>Гуманит</w:t>
      </w:r>
      <w:proofErr w:type="spellEnd"/>
      <w:r w:rsidRPr="001120EC">
        <w:rPr>
          <w:sz w:val="28"/>
          <w:szCs w:val="28"/>
        </w:rPr>
        <w:t>. изд. центр ВЛАДОС, 2004.</w:t>
      </w:r>
    </w:p>
    <w:p w:rsidR="00420AFF" w:rsidRPr="001120EC" w:rsidRDefault="00420AFF" w:rsidP="001120EC">
      <w:pPr>
        <w:pStyle w:val="a3"/>
        <w:shd w:val="clear" w:color="auto" w:fill="FFFFFF"/>
        <w:spacing w:before="0" w:beforeAutospacing="0" w:after="0" w:afterAutospacing="0" w:line="360" w:lineRule="auto"/>
        <w:ind w:firstLine="567"/>
        <w:jc w:val="both"/>
        <w:rPr>
          <w:sz w:val="28"/>
          <w:szCs w:val="28"/>
        </w:rPr>
      </w:pPr>
      <w:r w:rsidRPr="001120EC">
        <w:rPr>
          <w:rStyle w:val="a5"/>
          <w:sz w:val="28"/>
          <w:szCs w:val="28"/>
          <w:bdr w:val="none" w:sz="0" w:space="0" w:color="auto" w:frame="1"/>
        </w:rPr>
        <w:lastRenderedPageBreak/>
        <w:t xml:space="preserve">  -</w:t>
      </w:r>
      <w:r w:rsidRPr="001120EC">
        <w:rPr>
          <w:rStyle w:val="a5"/>
          <w:b w:val="0"/>
          <w:sz w:val="28"/>
          <w:szCs w:val="28"/>
          <w:bdr w:val="none" w:sz="0" w:space="0" w:color="auto" w:frame="1"/>
        </w:rPr>
        <w:t>Сенсорное</w:t>
      </w:r>
      <w:r w:rsidRPr="001120EC">
        <w:rPr>
          <w:sz w:val="28"/>
          <w:szCs w:val="28"/>
        </w:rPr>
        <w:t xml:space="preserve"> воспитание дошкольников /под ред. А. В. Запорожца, А. П. </w:t>
      </w:r>
      <w:proofErr w:type="gramStart"/>
      <w:r w:rsidRPr="001120EC">
        <w:rPr>
          <w:sz w:val="28"/>
          <w:szCs w:val="28"/>
        </w:rPr>
        <w:t>Усовой</w:t>
      </w:r>
      <w:proofErr w:type="gramEnd"/>
      <w:r w:rsidRPr="001120EC">
        <w:rPr>
          <w:sz w:val="28"/>
          <w:szCs w:val="28"/>
        </w:rPr>
        <w:t>. – М.</w:t>
      </w:r>
      <w:proofErr w:type="gramStart"/>
      <w:r w:rsidRPr="001120EC">
        <w:rPr>
          <w:sz w:val="28"/>
          <w:szCs w:val="28"/>
        </w:rPr>
        <w:t> :</w:t>
      </w:r>
      <w:proofErr w:type="gramEnd"/>
      <w:r w:rsidRPr="001120EC">
        <w:rPr>
          <w:sz w:val="28"/>
          <w:szCs w:val="28"/>
        </w:rPr>
        <w:t xml:space="preserve"> Издательство Академии педагогических наук РСФСР, 1963. – 228 с. (Запорожец А. В. Некоторые психологические вопросы </w:t>
      </w:r>
      <w:r w:rsidRPr="001120EC">
        <w:rPr>
          <w:rStyle w:val="a5"/>
          <w:b w:val="0"/>
          <w:sz w:val="28"/>
          <w:szCs w:val="28"/>
          <w:bdr w:val="none" w:sz="0" w:space="0" w:color="auto" w:frame="1"/>
        </w:rPr>
        <w:t>сенсорного</w:t>
      </w:r>
      <w:r w:rsidRPr="001120EC">
        <w:rPr>
          <w:sz w:val="28"/>
          <w:szCs w:val="28"/>
        </w:rPr>
        <w:t> воспитания в раннем и дошкольном детстве.)</w:t>
      </w:r>
    </w:p>
    <w:p w:rsidR="008E2B2E" w:rsidRPr="001120EC" w:rsidRDefault="008E2B2E" w:rsidP="008E2B2E">
      <w:pPr>
        <w:spacing w:line="360" w:lineRule="auto"/>
        <w:ind w:firstLine="567"/>
        <w:rPr>
          <w:rFonts w:ascii="Times New Roman" w:hAnsi="Times New Roman" w:cs="Times New Roman"/>
          <w:b/>
          <w:bCs/>
          <w:i/>
          <w:sz w:val="28"/>
          <w:szCs w:val="28"/>
        </w:rPr>
      </w:pPr>
    </w:p>
    <w:p w:rsidR="00420AFF" w:rsidRPr="001120EC" w:rsidRDefault="00420AFF" w:rsidP="008E2B2E">
      <w:pPr>
        <w:spacing w:after="0" w:line="360" w:lineRule="auto"/>
        <w:ind w:firstLine="567"/>
        <w:rPr>
          <w:rFonts w:ascii="Times New Roman" w:hAnsi="Times New Roman" w:cs="Times New Roman"/>
          <w:b/>
          <w:bCs/>
          <w:i/>
          <w:sz w:val="28"/>
          <w:szCs w:val="28"/>
        </w:rPr>
      </w:pPr>
      <w:r w:rsidRPr="001120EC">
        <w:rPr>
          <w:rFonts w:ascii="Times New Roman" w:hAnsi="Times New Roman" w:cs="Times New Roman"/>
          <w:b/>
          <w:bCs/>
          <w:i/>
          <w:sz w:val="28"/>
          <w:szCs w:val="28"/>
        </w:rPr>
        <w:t>Новизна опыта</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bCs/>
          <w:iCs/>
          <w:sz w:val="28"/>
          <w:szCs w:val="28"/>
        </w:rPr>
        <w:t>Новизной  опыта</w:t>
      </w:r>
      <w:r w:rsidRPr="001120EC">
        <w:rPr>
          <w:rFonts w:ascii="Times New Roman" w:eastAsia="Times New Roman" w:hAnsi="Times New Roman" w:cs="Times New Roman"/>
          <w:b/>
          <w:bCs/>
          <w:i/>
          <w:iCs/>
          <w:sz w:val="28"/>
          <w:szCs w:val="28"/>
        </w:rPr>
        <w:t xml:space="preserve">  </w:t>
      </w:r>
      <w:r w:rsidRPr="001120EC">
        <w:rPr>
          <w:rFonts w:ascii="Times New Roman" w:eastAsia="Times New Roman" w:hAnsi="Times New Roman" w:cs="Times New Roman"/>
          <w:sz w:val="28"/>
          <w:szCs w:val="28"/>
        </w:rPr>
        <w:t>можно считать использование различных приёмов работы</w:t>
      </w:r>
      <w:r w:rsidR="00C16780" w:rsidRPr="001120EC">
        <w:rPr>
          <w:rFonts w:ascii="Times New Roman" w:eastAsia="Times New Roman" w:hAnsi="Times New Roman" w:cs="Times New Roman"/>
          <w:sz w:val="28"/>
          <w:szCs w:val="28"/>
        </w:rPr>
        <w:t xml:space="preserve"> </w:t>
      </w:r>
      <w:r w:rsidR="00C16780" w:rsidRPr="001120EC">
        <w:rPr>
          <w:rFonts w:ascii="Times New Roman" w:eastAsia="Times New Roman" w:hAnsi="Times New Roman" w:cs="Times New Roman"/>
          <w:sz w:val="28"/>
          <w:szCs w:val="28"/>
          <w:lang w:val="en-US"/>
        </w:rPr>
        <w:t>c</w:t>
      </w:r>
      <w:r w:rsidR="00C16780" w:rsidRPr="001120EC">
        <w:rPr>
          <w:rFonts w:ascii="Times New Roman" w:eastAsia="Times New Roman" w:hAnsi="Times New Roman" w:cs="Times New Roman"/>
          <w:sz w:val="28"/>
          <w:szCs w:val="28"/>
        </w:rPr>
        <w:t xml:space="preserve"> детьми с ОВЗ</w:t>
      </w:r>
      <w:r w:rsidRPr="001120EC">
        <w:rPr>
          <w:rFonts w:ascii="Times New Roman" w:eastAsia="Times New Roman" w:hAnsi="Times New Roman" w:cs="Times New Roman"/>
          <w:sz w:val="28"/>
          <w:szCs w:val="28"/>
        </w:rPr>
        <w:t>, а так же использование технологии сотрудничества в процессе самой игры, что усиливает познавательную активность воспитанников.</w:t>
      </w:r>
    </w:p>
    <w:p w:rsidR="00420AFF" w:rsidRPr="001120EC" w:rsidRDefault="00420AFF" w:rsidP="008E2B2E">
      <w:pPr>
        <w:shd w:val="clear" w:color="auto" w:fill="FFFFFF"/>
        <w:spacing w:after="167"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Основной </w:t>
      </w:r>
      <w:r w:rsidRPr="001120EC">
        <w:rPr>
          <w:rFonts w:ascii="Times New Roman" w:eastAsia="Times New Roman" w:hAnsi="Times New Roman" w:cs="Times New Roman"/>
          <w:b/>
          <w:bCs/>
          <w:i/>
          <w:iCs/>
          <w:sz w:val="28"/>
          <w:szCs w:val="28"/>
        </w:rPr>
        <w:t>целью </w:t>
      </w:r>
      <w:r w:rsidRPr="001120EC">
        <w:rPr>
          <w:rFonts w:ascii="Times New Roman" w:eastAsia="Times New Roman" w:hAnsi="Times New Roman" w:cs="Times New Roman"/>
          <w:sz w:val="28"/>
          <w:szCs w:val="28"/>
        </w:rPr>
        <w:t xml:space="preserve">работы явилось изучение особенности развития сенсорных способностей у детей </w:t>
      </w:r>
      <w:r w:rsidR="00C16780" w:rsidRPr="001120EC">
        <w:rPr>
          <w:rFonts w:ascii="Times New Roman" w:eastAsia="Times New Roman" w:hAnsi="Times New Roman" w:cs="Times New Roman"/>
          <w:sz w:val="28"/>
          <w:szCs w:val="28"/>
        </w:rPr>
        <w:t>с нарушением интеллекта</w:t>
      </w:r>
      <w:r w:rsidRPr="001120EC">
        <w:rPr>
          <w:rFonts w:ascii="Times New Roman" w:eastAsia="Times New Roman" w:hAnsi="Times New Roman" w:cs="Times New Roman"/>
          <w:sz w:val="28"/>
          <w:szCs w:val="28"/>
        </w:rPr>
        <w:t>, обоснование особенностей использования дидактических игр как средства развития сенсорных способностей у детей раннего возраста.</w:t>
      </w:r>
    </w:p>
    <w:p w:rsidR="00420AFF" w:rsidRPr="001120EC" w:rsidRDefault="008E2B2E" w:rsidP="008E2B2E">
      <w:pPr>
        <w:tabs>
          <w:tab w:val="left" w:pos="0"/>
          <w:tab w:val="left" w:pos="6630"/>
        </w:tabs>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Так же н</w:t>
      </w:r>
      <w:r w:rsidR="00420AFF" w:rsidRPr="001120EC">
        <w:rPr>
          <w:rFonts w:ascii="Times New Roman" w:hAnsi="Times New Roman" w:cs="Times New Roman"/>
          <w:sz w:val="28"/>
          <w:szCs w:val="28"/>
        </w:rPr>
        <w:t>овизна опыта заключается в следующем:</w:t>
      </w:r>
      <w:r w:rsidR="00420AFF" w:rsidRPr="001120EC">
        <w:rPr>
          <w:rFonts w:ascii="Times New Roman" w:hAnsi="Times New Roman" w:cs="Times New Roman"/>
          <w:sz w:val="28"/>
          <w:szCs w:val="28"/>
        </w:rPr>
        <w:tab/>
      </w:r>
    </w:p>
    <w:p w:rsidR="00420AFF" w:rsidRPr="001120EC" w:rsidRDefault="00420AFF" w:rsidP="008E2B2E">
      <w:pPr>
        <w:pStyle w:val="a4"/>
        <w:numPr>
          <w:ilvl w:val="0"/>
          <w:numId w:val="1"/>
        </w:numPr>
        <w:tabs>
          <w:tab w:val="left" w:pos="0"/>
        </w:tabs>
        <w:spacing w:after="0" w:line="360" w:lineRule="auto"/>
        <w:ind w:left="0" w:firstLine="567"/>
        <w:contextualSpacing w:val="0"/>
        <w:jc w:val="both"/>
        <w:rPr>
          <w:rFonts w:ascii="Times New Roman" w:hAnsi="Times New Roman"/>
          <w:sz w:val="28"/>
          <w:szCs w:val="28"/>
        </w:rPr>
      </w:pPr>
      <w:r w:rsidRPr="001120EC">
        <w:rPr>
          <w:rFonts w:ascii="Times New Roman" w:hAnsi="Times New Roman"/>
          <w:sz w:val="28"/>
          <w:szCs w:val="28"/>
        </w:rPr>
        <w:t xml:space="preserve">Использование ИКТ </w:t>
      </w:r>
    </w:p>
    <w:p w:rsidR="00420AFF" w:rsidRPr="001120EC" w:rsidRDefault="00420AFF" w:rsidP="008E2B2E">
      <w:pPr>
        <w:pStyle w:val="a4"/>
        <w:numPr>
          <w:ilvl w:val="0"/>
          <w:numId w:val="1"/>
        </w:numPr>
        <w:tabs>
          <w:tab w:val="left" w:pos="0"/>
        </w:tabs>
        <w:spacing w:after="0" w:line="360" w:lineRule="auto"/>
        <w:ind w:left="0" w:firstLine="567"/>
        <w:contextualSpacing w:val="0"/>
        <w:jc w:val="both"/>
        <w:rPr>
          <w:rFonts w:ascii="Times New Roman" w:hAnsi="Times New Roman"/>
          <w:sz w:val="28"/>
          <w:szCs w:val="28"/>
        </w:rPr>
      </w:pPr>
      <w:r w:rsidRPr="001120EC">
        <w:rPr>
          <w:rFonts w:ascii="Times New Roman" w:hAnsi="Times New Roman"/>
          <w:sz w:val="28"/>
          <w:szCs w:val="28"/>
        </w:rPr>
        <w:t>Возможность использования: педагоги, родители.</w:t>
      </w:r>
    </w:p>
    <w:p w:rsidR="00420AFF" w:rsidRPr="001120EC" w:rsidRDefault="00420AFF" w:rsidP="008E2B2E">
      <w:pPr>
        <w:pStyle w:val="a4"/>
        <w:numPr>
          <w:ilvl w:val="0"/>
          <w:numId w:val="1"/>
        </w:numPr>
        <w:tabs>
          <w:tab w:val="left" w:pos="0"/>
        </w:tabs>
        <w:spacing w:after="0" w:line="360" w:lineRule="auto"/>
        <w:ind w:left="0" w:firstLine="567"/>
        <w:contextualSpacing w:val="0"/>
        <w:jc w:val="both"/>
        <w:rPr>
          <w:rFonts w:ascii="Times New Roman" w:hAnsi="Times New Roman"/>
          <w:sz w:val="28"/>
          <w:szCs w:val="28"/>
        </w:rPr>
      </w:pPr>
      <w:r w:rsidRPr="001120EC">
        <w:rPr>
          <w:rFonts w:ascii="Times New Roman" w:hAnsi="Times New Roman"/>
          <w:sz w:val="28"/>
          <w:szCs w:val="28"/>
        </w:rPr>
        <w:t>Создание условий для оптимального сочетания индивидуальной и совместной деятельности детей.</w:t>
      </w:r>
    </w:p>
    <w:p w:rsidR="001120EC" w:rsidRPr="001120EC" w:rsidRDefault="001120EC" w:rsidP="008E2B2E">
      <w:pPr>
        <w:spacing w:line="360" w:lineRule="auto"/>
        <w:ind w:firstLine="567"/>
        <w:jc w:val="center"/>
        <w:rPr>
          <w:rFonts w:ascii="Times New Roman" w:hAnsi="Times New Roman" w:cs="Times New Roman"/>
          <w:b/>
          <w:i/>
          <w:sz w:val="28"/>
          <w:szCs w:val="28"/>
        </w:rPr>
      </w:pPr>
    </w:p>
    <w:p w:rsidR="00420AFF" w:rsidRPr="001120EC" w:rsidRDefault="00420AFF" w:rsidP="008E2B2E">
      <w:pPr>
        <w:spacing w:line="360" w:lineRule="auto"/>
        <w:ind w:firstLine="567"/>
        <w:jc w:val="center"/>
        <w:rPr>
          <w:rFonts w:ascii="Times New Roman" w:hAnsi="Times New Roman" w:cs="Times New Roman"/>
          <w:b/>
          <w:i/>
          <w:sz w:val="28"/>
          <w:szCs w:val="28"/>
        </w:rPr>
      </w:pPr>
      <w:r w:rsidRPr="001120EC">
        <w:rPr>
          <w:rFonts w:ascii="Times New Roman" w:hAnsi="Times New Roman" w:cs="Times New Roman"/>
          <w:b/>
          <w:i/>
          <w:sz w:val="28"/>
          <w:szCs w:val="28"/>
        </w:rPr>
        <w:t>Технология опыта</w:t>
      </w:r>
    </w:p>
    <w:p w:rsidR="00420AFF" w:rsidRPr="001120EC" w:rsidRDefault="00420AFF" w:rsidP="001120EC">
      <w:pPr>
        <w:shd w:val="clear" w:color="auto" w:fill="FFFFFF"/>
        <w:spacing w:after="0" w:line="360" w:lineRule="auto"/>
        <w:ind w:firstLine="567"/>
        <w:jc w:val="both"/>
        <w:rPr>
          <w:rFonts w:ascii="Times New Roman" w:hAnsi="Times New Roman" w:cs="Times New Roman"/>
          <w:sz w:val="28"/>
          <w:szCs w:val="28"/>
        </w:rPr>
      </w:pPr>
      <w:r w:rsidRPr="001120EC">
        <w:rPr>
          <w:rFonts w:ascii="Times New Roman" w:eastAsia="Times New Roman" w:hAnsi="Times New Roman" w:cs="Times New Roman"/>
          <w:sz w:val="28"/>
          <w:szCs w:val="28"/>
        </w:rPr>
        <w:t xml:space="preserve">Над темой «Сенсорное развитие детей с ОВЗ посредством дидактических игр» я работала с 2019 года по 2022 год. Стоит заметить, </w:t>
      </w:r>
      <w:r w:rsidRPr="001120EC">
        <w:rPr>
          <w:rFonts w:ascii="Times New Roman" w:hAnsi="Times New Roman" w:cs="Times New Roman"/>
          <w:sz w:val="28"/>
          <w:szCs w:val="28"/>
        </w:rPr>
        <w:t xml:space="preserve">что у детей с ОВЗ чувственное познание без специального коррекционного воздействия развивается медленно. Выполняя то или иное задание, ребенок не может ориентироваться в его условиях, не знает, на какие свойства и отношения предметов нужно опереться. Он действует либо хаотически, совсем не учитывая свойства предметов, либо привычным, усвоенным в обучении </w:t>
      </w:r>
      <w:r w:rsidRPr="001120EC">
        <w:rPr>
          <w:rFonts w:ascii="Times New Roman" w:hAnsi="Times New Roman" w:cs="Times New Roman"/>
          <w:sz w:val="28"/>
          <w:szCs w:val="28"/>
        </w:rPr>
        <w:lastRenderedPageBreak/>
        <w:t>способом, который они относят только к данной, знакомой игрушке или привычной бытовой ситуации, и не переносят знания на новую игрушку и даже на сходную ситуацию.  Перебор вариантов, который встречается у детей с ОВЗ, носит не целенаправленный, а случайный характер и не закрепляется в опыте детей. Возможность обучать и развивать  детей  с ОВЗ посредством активной, интересной для них деятельности – отличительная особенность дидактических игр. Дидактическая игра – одна из форм обучающего воздействия взрослого на ребенка. В то же время игра – основной вид деятельности детей. Таким образом, дидактическая игра имеет две цели: одна из них обучающая, которую преследует взрослый, а другая – игровая, ради которой действует ребенок. Важно, чтобы эти две цели дополняли друг друга и обеспечивали усвоение программного материала.</w:t>
      </w:r>
    </w:p>
    <w:p w:rsidR="00420AFF" w:rsidRPr="001120EC" w:rsidRDefault="00420AFF" w:rsidP="001120EC">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Ознакомление  детей с ОВЗ с сенсорными эталонами осуществляла на занятиях  по рисованию, лепке, конструировании  и др. В работе по сенсорному развитию дидактические игры и упражнения применяла в качестве одного из методов проведения самих занятий, так и в целях расширения, уточнения и закрепления полученных на занятиях знаний и умений. И проводила их не от случая к случаю, а в определенной системе, в тесной связи с общим ходом сенсорного обучения и воспитания детей.</w:t>
      </w:r>
    </w:p>
    <w:p w:rsidR="00420AFF" w:rsidRPr="001120EC" w:rsidRDefault="00420AFF" w:rsidP="008E2B2E">
      <w:pPr>
        <w:shd w:val="clear" w:color="auto" w:fill="FFFFFF"/>
        <w:spacing w:after="167"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 xml:space="preserve">В нашей группе есть центр </w:t>
      </w:r>
      <w:proofErr w:type="spellStart"/>
      <w:r w:rsidRPr="001120EC">
        <w:rPr>
          <w:rFonts w:ascii="Times New Roman" w:eastAsia="Times New Roman" w:hAnsi="Times New Roman" w:cs="Times New Roman"/>
          <w:sz w:val="28"/>
          <w:szCs w:val="28"/>
        </w:rPr>
        <w:t>сенсорики</w:t>
      </w:r>
      <w:proofErr w:type="spellEnd"/>
      <w:r w:rsidRPr="001120EC">
        <w:rPr>
          <w:rFonts w:ascii="Times New Roman" w:eastAsia="Times New Roman" w:hAnsi="Times New Roman" w:cs="Times New Roman"/>
          <w:sz w:val="28"/>
          <w:szCs w:val="28"/>
        </w:rPr>
        <w:t xml:space="preserve">. Дидактические пособия, которые здесь представлены, доступны для детей с ОВЗ, они яркие, разнообразные. Большинство пособий </w:t>
      </w:r>
      <w:proofErr w:type="spellStart"/>
      <w:r w:rsidRPr="001120EC">
        <w:rPr>
          <w:rFonts w:ascii="Times New Roman" w:eastAsia="Times New Roman" w:hAnsi="Times New Roman" w:cs="Times New Roman"/>
          <w:sz w:val="28"/>
          <w:szCs w:val="28"/>
        </w:rPr>
        <w:t>полифункциональны</w:t>
      </w:r>
      <w:proofErr w:type="spellEnd"/>
      <w:r w:rsidRPr="001120EC">
        <w:rPr>
          <w:rFonts w:ascii="Times New Roman" w:eastAsia="Times New Roman" w:hAnsi="Times New Roman" w:cs="Times New Roman"/>
          <w:sz w:val="28"/>
          <w:szCs w:val="28"/>
        </w:rPr>
        <w:t>, так как при их использовании одновременно решаются задачи по развитию речи, сенсорному развитию и расширяют представления детей об окружающем мире.</w:t>
      </w:r>
    </w:p>
    <w:p w:rsidR="00420AFF" w:rsidRPr="001120EC" w:rsidRDefault="00420AFF" w:rsidP="008E2B2E">
      <w:pPr>
        <w:shd w:val="clear" w:color="auto" w:fill="FFFFFF"/>
        <w:spacing w:after="167"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 xml:space="preserve">Эстетическая сторона занятий по сенсорному воспитанию определяется во многом качеством приготовления дидактического материала. Чистые цветовые тона, их приятная фактура, четкая форма дидактических пособий доставляют детям радость, способствуют накоплению сенсорных представлений на уровне их </w:t>
      </w:r>
      <w:proofErr w:type="spellStart"/>
      <w:r w:rsidRPr="001120EC">
        <w:rPr>
          <w:rFonts w:ascii="Times New Roman" w:eastAsia="Times New Roman" w:hAnsi="Times New Roman" w:cs="Times New Roman"/>
          <w:sz w:val="28"/>
          <w:szCs w:val="28"/>
        </w:rPr>
        <w:t>предэталонного</w:t>
      </w:r>
      <w:proofErr w:type="spellEnd"/>
      <w:r w:rsidRPr="001120EC">
        <w:rPr>
          <w:rFonts w:ascii="Times New Roman" w:eastAsia="Times New Roman" w:hAnsi="Times New Roman" w:cs="Times New Roman"/>
          <w:sz w:val="28"/>
          <w:szCs w:val="28"/>
        </w:rPr>
        <w:t xml:space="preserve"> значения. Считаю, дидактический смысл упражнений как раз и заключается в том, что ребенок с ОВЗ получает </w:t>
      </w:r>
      <w:r w:rsidRPr="001120EC">
        <w:rPr>
          <w:rFonts w:ascii="Times New Roman" w:eastAsia="Times New Roman" w:hAnsi="Times New Roman" w:cs="Times New Roman"/>
          <w:sz w:val="28"/>
          <w:szCs w:val="28"/>
        </w:rPr>
        <w:lastRenderedPageBreak/>
        <w:t xml:space="preserve">возможность действовать сам. Если материал был неизвестен детям, я оказывала активную помощь. Считаю, что обязательным элементом дидактических игр являются: отражение учебного материала; выделение игровых задач; наличие правил, действия играющих; подведение итогов игры. </w:t>
      </w:r>
    </w:p>
    <w:p w:rsidR="00420AFF" w:rsidRPr="001120EC" w:rsidRDefault="00420AFF" w:rsidP="008E2B2E">
      <w:pPr>
        <w:shd w:val="clear" w:color="auto" w:fill="FFFFFF"/>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В процессе работы мной реализовывались следующие этапы</w:t>
      </w:r>
      <w:r w:rsidR="00C16780" w:rsidRPr="001120EC">
        <w:rPr>
          <w:rFonts w:ascii="Times New Roman" w:eastAsia="Times New Roman" w:hAnsi="Times New Roman" w:cs="Times New Roman"/>
          <w:sz w:val="28"/>
          <w:szCs w:val="28"/>
        </w:rPr>
        <w:t xml:space="preserve"> работы:</w:t>
      </w:r>
    </w:p>
    <w:p w:rsidR="00420AFF" w:rsidRPr="001120EC" w:rsidRDefault="00420AFF" w:rsidP="008E2B2E">
      <w:pPr>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I этап: </w:t>
      </w:r>
      <w:r w:rsidRPr="001120EC">
        <w:rPr>
          <w:rFonts w:ascii="Times New Roman" w:eastAsia="Times New Roman" w:hAnsi="Times New Roman" w:cs="Times New Roman"/>
          <w:b/>
          <w:bCs/>
          <w:sz w:val="28"/>
          <w:szCs w:val="28"/>
        </w:rPr>
        <w:t>информационно-аналитический </w:t>
      </w:r>
      <w:r w:rsidRPr="001120EC">
        <w:rPr>
          <w:rFonts w:ascii="Times New Roman" w:eastAsia="Times New Roman" w:hAnsi="Times New Roman" w:cs="Times New Roman"/>
          <w:sz w:val="28"/>
          <w:szCs w:val="28"/>
        </w:rPr>
        <w:t>(подготовительный)</w:t>
      </w:r>
    </w:p>
    <w:p w:rsidR="00420AFF" w:rsidRPr="001120EC" w:rsidRDefault="00420AFF" w:rsidP="008E2B2E">
      <w:pPr>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Включает:</w:t>
      </w:r>
    </w:p>
    <w:p w:rsidR="00420AFF" w:rsidRPr="001120EC" w:rsidRDefault="00420AFF" w:rsidP="008E2B2E">
      <w:pPr>
        <w:numPr>
          <w:ilvl w:val="0"/>
          <w:numId w:val="3"/>
        </w:numPr>
        <w:spacing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Повышение уровня профессиональной компетентности;</w:t>
      </w:r>
    </w:p>
    <w:p w:rsidR="00420AFF" w:rsidRPr="001120EC" w:rsidRDefault="00420AFF" w:rsidP="008E2B2E">
      <w:pPr>
        <w:numPr>
          <w:ilvl w:val="0"/>
          <w:numId w:val="3"/>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Определение объема материала, который будет адресован детям.</w:t>
      </w:r>
    </w:p>
    <w:p w:rsidR="00420AFF" w:rsidRPr="001120EC" w:rsidRDefault="00420AFF" w:rsidP="008E2B2E">
      <w:pPr>
        <w:numPr>
          <w:ilvl w:val="0"/>
          <w:numId w:val="3"/>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Планирование системы развивающих игр на развитие сенсорного и моторного восприятия.</w:t>
      </w:r>
    </w:p>
    <w:p w:rsidR="00420AFF" w:rsidRPr="001120EC" w:rsidRDefault="00420AFF" w:rsidP="008E2B2E">
      <w:pPr>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Реализация:</w:t>
      </w:r>
    </w:p>
    <w:p w:rsidR="008E2B2E" w:rsidRPr="001120EC" w:rsidRDefault="008E2B2E" w:rsidP="008E2B2E">
      <w:pPr>
        <w:pStyle w:val="a4"/>
        <w:numPr>
          <w:ilvl w:val="0"/>
          <w:numId w:val="4"/>
        </w:numPr>
        <w:spacing w:after="0" w:line="360" w:lineRule="auto"/>
        <w:jc w:val="both"/>
        <w:rPr>
          <w:rFonts w:ascii="Times New Roman" w:eastAsia="Times New Roman" w:hAnsi="Times New Roman"/>
          <w:sz w:val="28"/>
          <w:szCs w:val="28"/>
        </w:rPr>
      </w:pPr>
      <w:r w:rsidRPr="001120EC">
        <w:rPr>
          <w:rFonts w:ascii="Times New Roman" w:eastAsia="Times New Roman" w:hAnsi="Times New Roman"/>
          <w:sz w:val="28"/>
          <w:szCs w:val="28"/>
        </w:rPr>
        <w:t>Изучение специализированной литературы;</w:t>
      </w:r>
    </w:p>
    <w:p w:rsidR="00420AFF" w:rsidRPr="001120EC" w:rsidRDefault="00420AFF" w:rsidP="008E2B2E">
      <w:pPr>
        <w:numPr>
          <w:ilvl w:val="0"/>
          <w:numId w:val="4"/>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Изготовление игр и пособий на развитие сенсорных навыков: «Цветные домики», «Забавные прищепки», «Подбери по цвету»</w:t>
      </w:r>
      <w:proofErr w:type="gramStart"/>
      <w:r w:rsidRPr="001120EC">
        <w:rPr>
          <w:rFonts w:ascii="Times New Roman" w:eastAsia="Times New Roman" w:hAnsi="Times New Roman" w:cs="Times New Roman"/>
          <w:sz w:val="28"/>
          <w:szCs w:val="28"/>
        </w:rPr>
        <w:t xml:space="preserve"> ;</w:t>
      </w:r>
      <w:proofErr w:type="gramEnd"/>
    </w:p>
    <w:p w:rsidR="00420AFF" w:rsidRPr="001120EC" w:rsidRDefault="00420AFF" w:rsidP="008E2B2E">
      <w:pPr>
        <w:numPr>
          <w:ilvl w:val="0"/>
          <w:numId w:val="4"/>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Оборудование «дидактического стола»;</w:t>
      </w:r>
    </w:p>
    <w:p w:rsidR="00420AFF" w:rsidRPr="001120EC" w:rsidRDefault="00420AFF" w:rsidP="008E2B2E">
      <w:pPr>
        <w:numPr>
          <w:ilvl w:val="0"/>
          <w:numId w:val="4"/>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Изучение индивидуальных особенностей и потребностей детей;</w:t>
      </w:r>
    </w:p>
    <w:p w:rsidR="00420AFF" w:rsidRPr="001120EC" w:rsidRDefault="00420AFF" w:rsidP="008E2B2E">
      <w:pPr>
        <w:numPr>
          <w:ilvl w:val="0"/>
          <w:numId w:val="4"/>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Подбор заданий и проведение диагностики;</w:t>
      </w:r>
    </w:p>
    <w:p w:rsidR="00420AFF" w:rsidRPr="001120EC" w:rsidRDefault="00420AFF" w:rsidP="008E2B2E">
      <w:pPr>
        <w:numPr>
          <w:ilvl w:val="0"/>
          <w:numId w:val="4"/>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По результатам диагностики подобрать систему игр и упражнений;</w:t>
      </w:r>
    </w:p>
    <w:p w:rsidR="00420AFF" w:rsidRPr="001120EC" w:rsidRDefault="00420AFF" w:rsidP="008E2B2E">
      <w:pPr>
        <w:numPr>
          <w:ilvl w:val="0"/>
          <w:numId w:val="4"/>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Разработка перспективного плана по сенсорному воспитанию (цвет, форма, величина).</w:t>
      </w:r>
    </w:p>
    <w:p w:rsidR="00420AFF" w:rsidRPr="001120EC" w:rsidRDefault="00420AFF" w:rsidP="008E2B2E">
      <w:pPr>
        <w:numPr>
          <w:ilvl w:val="0"/>
          <w:numId w:val="4"/>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Анкетирование родителей по выявлению знаний о сенсорном развитии.</w:t>
      </w:r>
    </w:p>
    <w:p w:rsidR="008E2B2E" w:rsidRPr="001120EC" w:rsidRDefault="008E2B2E" w:rsidP="008E2B2E">
      <w:pPr>
        <w:spacing w:after="0" w:line="360" w:lineRule="auto"/>
        <w:ind w:firstLine="567"/>
        <w:jc w:val="both"/>
        <w:rPr>
          <w:rFonts w:ascii="Times New Roman" w:eastAsia="Times New Roman" w:hAnsi="Times New Roman" w:cs="Times New Roman"/>
          <w:sz w:val="28"/>
          <w:szCs w:val="28"/>
        </w:rPr>
      </w:pPr>
    </w:p>
    <w:p w:rsidR="00420AFF" w:rsidRPr="001120EC" w:rsidRDefault="00420AFF" w:rsidP="008E2B2E">
      <w:pPr>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II этап: </w:t>
      </w:r>
      <w:r w:rsidRPr="001120EC">
        <w:rPr>
          <w:rFonts w:ascii="Times New Roman" w:eastAsia="Times New Roman" w:hAnsi="Times New Roman" w:cs="Times New Roman"/>
          <w:b/>
          <w:bCs/>
          <w:sz w:val="28"/>
          <w:szCs w:val="28"/>
        </w:rPr>
        <w:t>творческий (</w:t>
      </w:r>
      <w:r w:rsidRPr="001120EC">
        <w:rPr>
          <w:rFonts w:ascii="Times New Roman" w:eastAsia="Times New Roman" w:hAnsi="Times New Roman" w:cs="Times New Roman"/>
          <w:sz w:val="28"/>
          <w:szCs w:val="28"/>
        </w:rPr>
        <w:t>основной)</w:t>
      </w:r>
    </w:p>
    <w:p w:rsidR="00420AFF" w:rsidRPr="001120EC" w:rsidRDefault="00420AFF" w:rsidP="008E2B2E">
      <w:pPr>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Включает:</w:t>
      </w:r>
    </w:p>
    <w:p w:rsidR="00420AFF" w:rsidRPr="001120EC" w:rsidRDefault="00420AFF" w:rsidP="008E2B2E">
      <w:pPr>
        <w:numPr>
          <w:ilvl w:val="0"/>
          <w:numId w:val="5"/>
        </w:numPr>
        <w:spacing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 xml:space="preserve">Изготовление игр на развитие </w:t>
      </w:r>
      <w:proofErr w:type="spellStart"/>
      <w:r w:rsidRPr="001120EC">
        <w:rPr>
          <w:rFonts w:ascii="Times New Roman" w:eastAsia="Times New Roman" w:hAnsi="Times New Roman" w:cs="Times New Roman"/>
          <w:sz w:val="28"/>
          <w:szCs w:val="28"/>
        </w:rPr>
        <w:t>сенсорики</w:t>
      </w:r>
      <w:proofErr w:type="spellEnd"/>
      <w:r w:rsidRPr="001120EC">
        <w:rPr>
          <w:rFonts w:ascii="Times New Roman" w:eastAsia="Times New Roman" w:hAnsi="Times New Roman" w:cs="Times New Roman"/>
          <w:sz w:val="28"/>
          <w:szCs w:val="28"/>
        </w:rPr>
        <w:t xml:space="preserve"> и моторики;</w:t>
      </w:r>
    </w:p>
    <w:p w:rsidR="00420AFF" w:rsidRPr="001120EC" w:rsidRDefault="00420AFF" w:rsidP="008E2B2E">
      <w:pPr>
        <w:numPr>
          <w:ilvl w:val="0"/>
          <w:numId w:val="5"/>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Оформление стендов для родителей по теме проекта;</w:t>
      </w:r>
    </w:p>
    <w:p w:rsidR="00420AFF" w:rsidRPr="001120EC" w:rsidRDefault="00420AFF" w:rsidP="008E2B2E">
      <w:pPr>
        <w:numPr>
          <w:ilvl w:val="0"/>
          <w:numId w:val="5"/>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Консультации для родителей.</w:t>
      </w:r>
    </w:p>
    <w:p w:rsidR="00420AFF" w:rsidRPr="001120EC" w:rsidRDefault="00420AFF" w:rsidP="008E2B2E">
      <w:pPr>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Реализация:</w:t>
      </w:r>
    </w:p>
    <w:p w:rsidR="00420AFF" w:rsidRPr="001120EC" w:rsidRDefault="00420AFF" w:rsidP="008E2B2E">
      <w:pPr>
        <w:numPr>
          <w:ilvl w:val="0"/>
          <w:numId w:val="6"/>
        </w:numPr>
        <w:spacing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lastRenderedPageBreak/>
        <w:t>Приобретение и создание дидактических игр на развитие сенсорно - моторных навыков;</w:t>
      </w:r>
    </w:p>
    <w:p w:rsidR="00420AFF" w:rsidRPr="001120EC" w:rsidRDefault="00420AFF" w:rsidP="008E2B2E">
      <w:pPr>
        <w:numPr>
          <w:ilvl w:val="0"/>
          <w:numId w:val="6"/>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Проведение работы с родителями на тему: «Что такое сенсорное развитие. Почему его необходимо развивать?» Консультации, беседы, совместные игры.</w:t>
      </w:r>
    </w:p>
    <w:p w:rsidR="00420AFF" w:rsidRPr="001120EC" w:rsidRDefault="00420AFF" w:rsidP="008E2B2E">
      <w:pPr>
        <w:numPr>
          <w:ilvl w:val="0"/>
          <w:numId w:val="6"/>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Сформировать у детей основы познавательного, бережного, созидательного отношения к окружающему миру;</w:t>
      </w:r>
    </w:p>
    <w:p w:rsidR="00420AFF" w:rsidRPr="001120EC" w:rsidRDefault="00420AFF" w:rsidP="008E2B2E">
      <w:pPr>
        <w:numPr>
          <w:ilvl w:val="0"/>
          <w:numId w:val="6"/>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Знакомство детей с дидактическим материалом и играми;</w:t>
      </w:r>
    </w:p>
    <w:p w:rsidR="00420AFF" w:rsidRPr="001120EC" w:rsidRDefault="00420AFF" w:rsidP="008E2B2E">
      <w:pPr>
        <w:numPr>
          <w:ilvl w:val="0"/>
          <w:numId w:val="6"/>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Проведение дидактических игр;</w:t>
      </w:r>
    </w:p>
    <w:p w:rsidR="00420AFF" w:rsidRPr="001120EC" w:rsidRDefault="00420AFF" w:rsidP="008E2B2E">
      <w:pPr>
        <w:numPr>
          <w:ilvl w:val="0"/>
          <w:numId w:val="6"/>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Исследовательская деятельность детей;</w:t>
      </w:r>
    </w:p>
    <w:p w:rsidR="001120EC" w:rsidRPr="001120EC" w:rsidRDefault="001120EC" w:rsidP="008E2B2E">
      <w:pPr>
        <w:spacing w:after="0" w:line="360" w:lineRule="auto"/>
        <w:ind w:firstLine="567"/>
        <w:jc w:val="both"/>
        <w:rPr>
          <w:rFonts w:ascii="Times New Roman" w:eastAsia="Times New Roman" w:hAnsi="Times New Roman" w:cs="Times New Roman"/>
          <w:sz w:val="28"/>
          <w:szCs w:val="28"/>
        </w:rPr>
      </w:pPr>
    </w:p>
    <w:p w:rsidR="00420AFF" w:rsidRPr="001120EC" w:rsidRDefault="00420AFF" w:rsidP="008E2B2E">
      <w:pPr>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III этап: </w:t>
      </w:r>
      <w:r w:rsidRPr="001120EC">
        <w:rPr>
          <w:rFonts w:ascii="Times New Roman" w:eastAsia="Times New Roman" w:hAnsi="Times New Roman" w:cs="Times New Roman"/>
          <w:b/>
          <w:bCs/>
          <w:sz w:val="28"/>
          <w:szCs w:val="28"/>
        </w:rPr>
        <w:t>заключительный</w:t>
      </w:r>
    </w:p>
    <w:p w:rsidR="00420AFF" w:rsidRPr="001120EC" w:rsidRDefault="00420AFF" w:rsidP="008E2B2E">
      <w:pPr>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Включает:</w:t>
      </w:r>
    </w:p>
    <w:p w:rsidR="00420AFF" w:rsidRPr="001120EC" w:rsidRDefault="00420AFF" w:rsidP="008E2B2E">
      <w:pPr>
        <w:numPr>
          <w:ilvl w:val="0"/>
          <w:numId w:val="7"/>
        </w:numPr>
        <w:spacing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Подведение итогов</w:t>
      </w:r>
    </w:p>
    <w:p w:rsidR="00420AFF" w:rsidRPr="001120EC" w:rsidRDefault="00420AFF" w:rsidP="008E2B2E">
      <w:pPr>
        <w:spacing w:after="0" w:line="360" w:lineRule="auto"/>
        <w:ind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Реализация:</w:t>
      </w:r>
    </w:p>
    <w:p w:rsidR="00420AFF" w:rsidRPr="001120EC" w:rsidRDefault="00420AFF" w:rsidP="008E2B2E">
      <w:pPr>
        <w:numPr>
          <w:ilvl w:val="0"/>
          <w:numId w:val="8"/>
        </w:numPr>
        <w:spacing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Диагностика детей;</w:t>
      </w:r>
    </w:p>
    <w:p w:rsidR="00420AFF" w:rsidRPr="001120EC" w:rsidRDefault="00420AFF" w:rsidP="008E2B2E">
      <w:pPr>
        <w:numPr>
          <w:ilvl w:val="0"/>
          <w:numId w:val="8"/>
        </w:numPr>
        <w:spacing w:before="100" w:beforeAutospacing="1" w:after="0" w:line="360" w:lineRule="auto"/>
        <w:ind w:left="0" w:firstLine="567"/>
        <w:jc w:val="both"/>
        <w:rPr>
          <w:rFonts w:ascii="Times New Roman" w:eastAsia="Times New Roman" w:hAnsi="Times New Roman" w:cs="Times New Roman"/>
          <w:sz w:val="28"/>
          <w:szCs w:val="28"/>
        </w:rPr>
      </w:pPr>
      <w:r w:rsidRPr="001120EC">
        <w:rPr>
          <w:rFonts w:ascii="Times New Roman" w:eastAsia="Times New Roman" w:hAnsi="Times New Roman" w:cs="Times New Roman"/>
          <w:sz w:val="28"/>
          <w:szCs w:val="28"/>
        </w:rPr>
        <w:t>Выводы.</w:t>
      </w:r>
    </w:p>
    <w:p w:rsidR="00420AFF" w:rsidRPr="001120EC" w:rsidRDefault="00420AFF" w:rsidP="008E2B2E">
      <w:pPr>
        <w:pStyle w:val="a3"/>
        <w:shd w:val="clear" w:color="auto" w:fill="FFFFFF"/>
        <w:spacing w:after="0" w:afterAutospacing="0" w:line="360" w:lineRule="auto"/>
        <w:ind w:firstLine="567"/>
        <w:jc w:val="center"/>
        <w:rPr>
          <w:b/>
          <w:sz w:val="28"/>
          <w:szCs w:val="28"/>
        </w:rPr>
      </w:pPr>
      <w:r w:rsidRPr="001120EC">
        <w:rPr>
          <w:b/>
          <w:sz w:val="28"/>
          <w:szCs w:val="28"/>
        </w:rPr>
        <w:t>Результативность опыта</w:t>
      </w:r>
    </w:p>
    <w:p w:rsidR="00420AFF" w:rsidRPr="001120EC" w:rsidRDefault="00420AFF" w:rsidP="008E2B2E">
      <w:pPr>
        <w:spacing w:after="0" w:line="360" w:lineRule="auto"/>
        <w:ind w:firstLine="567"/>
        <w:jc w:val="center"/>
        <w:rPr>
          <w:rFonts w:ascii="Times New Roman" w:hAnsi="Times New Roman" w:cs="Times New Roman"/>
          <w:b/>
          <w:i/>
          <w:sz w:val="28"/>
          <w:szCs w:val="28"/>
        </w:rPr>
      </w:pPr>
      <w:r w:rsidRPr="001120EC">
        <w:rPr>
          <w:rFonts w:ascii="Times New Roman" w:hAnsi="Times New Roman" w:cs="Times New Roman"/>
          <w:b/>
          <w:i/>
          <w:sz w:val="28"/>
          <w:szCs w:val="28"/>
        </w:rPr>
        <w:t>(реальный вклад, стабильность, доступность, перспективы)</w:t>
      </w:r>
    </w:p>
    <w:p w:rsidR="00420AFF" w:rsidRPr="001120EC" w:rsidRDefault="00420AFF" w:rsidP="008E2B2E">
      <w:pPr>
        <w:spacing w:after="0" w:line="360" w:lineRule="auto"/>
        <w:ind w:firstLine="567"/>
        <w:jc w:val="center"/>
        <w:rPr>
          <w:rFonts w:ascii="Times New Roman" w:hAnsi="Times New Roman" w:cs="Times New Roman"/>
          <w:b/>
          <w:i/>
          <w:sz w:val="28"/>
          <w:szCs w:val="28"/>
        </w:rPr>
      </w:pPr>
    </w:p>
    <w:p w:rsidR="00420AFF" w:rsidRPr="001120EC" w:rsidRDefault="00420AFF" w:rsidP="008E2B2E">
      <w:pPr>
        <w:suppressAutoHyphens/>
        <w:spacing w:after="0" w:line="360" w:lineRule="auto"/>
        <w:ind w:firstLine="567"/>
        <w:rPr>
          <w:rFonts w:ascii="Times New Roman" w:hAnsi="Times New Roman" w:cs="Times New Roman"/>
          <w:sz w:val="28"/>
          <w:szCs w:val="28"/>
        </w:rPr>
      </w:pPr>
      <w:r w:rsidRPr="001120EC">
        <w:rPr>
          <w:rFonts w:ascii="Times New Roman" w:hAnsi="Times New Roman" w:cs="Times New Roman"/>
          <w:sz w:val="28"/>
          <w:szCs w:val="28"/>
        </w:rPr>
        <w:t xml:space="preserve">Диагностика в период  работы над проектом помогает определить результаты моей работы. </w:t>
      </w:r>
    </w:p>
    <w:p w:rsidR="00420AFF" w:rsidRPr="001120EC" w:rsidRDefault="00420AFF" w:rsidP="008E2B2E">
      <w:pPr>
        <w:tabs>
          <w:tab w:val="right" w:pos="9072"/>
        </w:tabs>
        <w:spacing w:after="0" w:line="360" w:lineRule="auto"/>
        <w:ind w:right="-1" w:firstLine="567"/>
        <w:jc w:val="both"/>
        <w:rPr>
          <w:rFonts w:ascii="Times New Roman" w:hAnsi="Times New Roman" w:cs="Times New Roman"/>
          <w:sz w:val="28"/>
          <w:szCs w:val="28"/>
        </w:rPr>
      </w:pPr>
      <w:r w:rsidRPr="001120EC">
        <w:rPr>
          <w:rFonts w:ascii="Times New Roman" w:hAnsi="Times New Roman" w:cs="Times New Roman"/>
          <w:sz w:val="28"/>
          <w:szCs w:val="28"/>
        </w:rPr>
        <w:t>По результатам проведенного эксперимента дошкольники были разделены по уровням познавательного и личностного развития.</w:t>
      </w:r>
    </w:p>
    <w:p w:rsidR="00420AFF" w:rsidRPr="001120EC" w:rsidRDefault="00420AFF" w:rsidP="008E2B2E">
      <w:pPr>
        <w:pStyle w:val="a3"/>
        <w:shd w:val="clear" w:color="auto" w:fill="FFFFFF"/>
        <w:spacing w:before="0" w:beforeAutospacing="0" w:after="0" w:afterAutospacing="0" w:line="360" w:lineRule="auto"/>
        <w:ind w:firstLine="567"/>
        <w:jc w:val="both"/>
        <w:rPr>
          <w:sz w:val="28"/>
          <w:szCs w:val="28"/>
        </w:rPr>
      </w:pPr>
      <w:r w:rsidRPr="001120EC">
        <w:rPr>
          <w:sz w:val="28"/>
          <w:szCs w:val="28"/>
        </w:rPr>
        <w:t xml:space="preserve">На достаточном уровне оказались дети с относительно устойчивым вниманием. Они самостоятельно выполняли предложенные им задания. </w:t>
      </w:r>
      <w:proofErr w:type="gramStart"/>
      <w:r w:rsidRPr="001120EC">
        <w:rPr>
          <w:sz w:val="28"/>
          <w:szCs w:val="28"/>
        </w:rPr>
        <w:t>Испытуемые</w:t>
      </w:r>
      <w:proofErr w:type="gramEnd"/>
      <w:r w:rsidRPr="001120EC">
        <w:rPr>
          <w:sz w:val="28"/>
          <w:szCs w:val="28"/>
        </w:rPr>
        <w:t xml:space="preserve"> верно соотнесли геометрическую фигуру по цвету и форме с контуром, складывали разрезные картинки, что говорит о достаточном уровне развития целостного восприятия и сенсорных эталонов. У данной группы </w:t>
      </w:r>
      <w:r w:rsidRPr="001120EC">
        <w:rPr>
          <w:sz w:val="28"/>
          <w:szCs w:val="28"/>
        </w:rPr>
        <w:lastRenderedPageBreak/>
        <w:t xml:space="preserve">детей не возникало трудностей при выполнении заданий на активизацию зрительной памяти. Кроме того, дети имеют достаточный уровень категориального мышления, способности к обобщению, точности представлений. Для личностного развития характерна сформированность понимания нравственных норм, верная дифференциация эмоциональных состояний человека. На данном уровне оказалось 26 % дошкольников. На начальном периоде работы данному уровню соответствовали 14% детей. </w:t>
      </w:r>
    </w:p>
    <w:p w:rsidR="00420AFF" w:rsidRPr="001120EC" w:rsidRDefault="00420AFF" w:rsidP="008E2B2E">
      <w:pPr>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Среднему уровню соответствовали дети, у которых внимание характеризовалось не слишком большой устойчивостью. У них возникали затруднения при выполнении предложенных им заданий, дети замечали допущенные ошибки самостоятельно или с помощью экспериментатора. Также для данной группы детей был характерен недостаточный уровень развития восприятия. Существенным недостатком является значительное замедление процесса переработки поступающей через органы чувств информации. В условиях кратковременного восприятия тех или иных объектов или явлений многие детали остаются «неохваченными», как бы невидимыми. Ребёнок с ОВЗ воспринимает за определённое время меньший объём материала. Кратковременная зрительная память характеризовалась трудностями воспроизведения заданных объектов. Кроме того, мы можем говорить об имеющихся у детей проблемах в сфере мышления, способности к обобщению, точности актуализации представлений, что отражает недостаточное развитие данного познавательного процесса. Для личностного развития характерна не полная сформированность понимания нравственных норм, не точная дифференциация эмоциональных состояний человека. На данном уровне оказалось 29 % дошкольников. В начале года – 23% воспитанников.</w:t>
      </w:r>
    </w:p>
    <w:p w:rsidR="00420AFF" w:rsidRPr="001120EC" w:rsidRDefault="00420AFF" w:rsidP="008E2B2E">
      <w:pPr>
        <w:suppressAutoHyphens/>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 xml:space="preserve">       </w:t>
      </w:r>
      <w:proofErr w:type="gramStart"/>
      <w:r w:rsidRPr="001120EC">
        <w:rPr>
          <w:rFonts w:ascii="Times New Roman" w:hAnsi="Times New Roman" w:cs="Times New Roman"/>
          <w:sz w:val="28"/>
          <w:szCs w:val="28"/>
        </w:rPr>
        <w:t>Низкий уровень развития познавательной и личностной сфер снизился с 27 % до 22 % детей с умственной отсталостью.</w:t>
      </w:r>
      <w:proofErr w:type="gramEnd"/>
      <w:r w:rsidRPr="001120EC">
        <w:rPr>
          <w:rFonts w:ascii="Times New Roman" w:hAnsi="Times New Roman" w:cs="Times New Roman"/>
          <w:sz w:val="28"/>
          <w:szCs w:val="28"/>
        </w:rPr>
        <w:t xml:space="preserve"> У детей с ОВЗ наблюдается неполноценность тонких форм зрительного и слухового восприятия, пространственных и временных нарушений, недостаточность </w:t>
      </w:r>
      <w:r w:rsidRPr="001120EC">
        <w:rPr>
          <w:rFonts w:ascii="Times New Roman" w:hAnsi="Times New Roman" w:cs="Times New Roman"/>
          <w:sz w:val="28"/>
          <w:szCs w:val="28"/>
        </w:rPr>
        <w:lastRenderedPageBreak/>
        <w:t>планирования и выполнения сложных двигательных программ. Таким детям нужно больше времени для приёма и </w:t>
      </w:r>
      <w:r w:rsidRPr="001120EC">
        <w:rPr>
          <w:rStyle w:val="a5"/>
          <w:rFonts w:ascii="Times New Roman" w:hAnsi="Times New Roman" w:cs="Times New Roman"/>
          <w:b w:val="0"/>
          <w:sz w:val="28"/>
          <w:szCs w:val="28"/>
          <w:bdr w:val="none" w:sz="0" w:space="0" w:color="auto" w:frame="1"/>
        </w:rPr>
        <w:t>переработки зрительного</w:t>
      </w:r>
      <w:r w:rsidRPr="001120EC">
        <w:rPr>
          <w:rFonts w:ascii="Times New Roman" w:hAnsi="Times New Roman" w:cs="Times New Roman"/>
          <w:b/>
          <w:sz w:val="28"/>
          <w:szCs w:val="28"/>
        </w:rPr>
        <w:t>,</w:t>
      </w:r>
      <w:r w:rsidRPr="001120EC">
        <w:rPr>
          <w:rFonts w:ascii="Times New Roman" w:hAnsi="Times New Roman" w:cs="Times New Roman"/>
          <w:sz w:val="28"/>
          <w:szCs w:val="28"/>
        </w:rPr>
        <w:t xml:space="preserve"> слухового и прочих впечатлений. При выполнении заданий, направленных на изучение таких познавательных процессов, как внимание, восприятие, мышление и память, дети испытывали значительные затруднения, допускали большое количество ошибок, не все из которых могли исправить. Помощь экспериментатора принималась частично. Сформированность понимания нравственных норм и дифференциация эмоциональных состояний человека также является низкой.</w:t>
      </w:r>
    </w:p>
    <w:p w:rsidR="00420AFF" w:rsidRPr="001120EC" w:rsidRDefault="00420AFF" w:rsidP="008E2B2E">
      <w:pPr>
        <w:tabs>
          <w:tab w:val="right" w:pos="9072"/>
        </w:tabs>
        <w:spacing w:after="0" w:line="360" w:lineRule="auto"/>
        <w:ind w:right="-1" w:firstLine="567"/>
        <w:jc w:val="both"/>
        <w:rPr>
          <w:rFonts w:ascii="Times New Roman" w:hAnsi="Times New Roman" w:cs="Times New Roman"/>
          <w:sz w:val="28"/>
          <w:szCs w:val="28"/>
        </w:rPr>
      </w:pPr>
      <w:proofErr w:type="gramStart"/>
      <w:r w:rsidRPr="001120EC">
        <w:rPr>
          <w:rFonts w:ascii="Times New Roman" w:hAnsi="Times New Roman" w:cs="Times New Roman"/>
          <w:sz w:val="28"/>
          <w:szCs w:val="28"/>
        </w:rPr>
        <w:t>Очень низкий уровень</w:t>
      </w:r>
      <w:r w:rsidRPr="001120EC">
        <w:rPr>
          <w:rFonts w:ascii="Times New Roman" w:hAnsi="Times New Roman" w:cs="Times New Roman"/>
          <w:sz w:val="28"/>
          <w:szCs w:val="28"/>
          <w:u w:val="single"/>
        </w:rPr>
        <w:t xml:space="preserve"> </w:t>
      </w:r>
      <w:r w:rsidRPr="001120EC">
        <w:rPr>
          <w:rFonts w:ascii="Times New Roman" w:hAnsi="Times New Roman" w:cs="Times New Roman"/>
          <w:sz w:val="28"/>
          <w:szCs w:val="28"/>
        </w:rPr>
        <w:t>развития познавательной и личностной сфер определен у 21 % дошкольников с умственной отсталостью.</w:t>
      </w:r>
      <w:proofErr w:type="gramEnd"/>
      <w:r w:rsidRPr="001120EC">
        <w:rPr>
          <w:rFonts w:ascii="Times New Roman" w:hAnsi="Times New Roman" w:cs="Times New Roman"/>
          <w:sz w:val="28"/>
          <w:szCs w:val="28"/>
        </w:rPr>
        <w:t xml:space="preserve"> В начале года на данном уровне находилось 38% воспитанников. Дети затруднялись выполнить предложенные задания, от помощи экспериментатора отказывались, их действия со </w:t>
      </w:r>
      <w:proofErr w:type="spellStart"/>
      <w:r w:rsidRPr="001120EC">
        <w:rPr>
          <w:rFonts w:ascii="Times New Roman" w:hAnsi="Times New Roman" w:cs="Times New Roman"/>
          <w:sz w:val="28"/>
          <w:szCs w:val="28"/>
        </w:rPr>
        <w:t>стимульным</w:t>
      </w:r>
      <w:proofErr w:type="spellEnd"/>
      <w:r w:rsidRPr="001120EC">
        <w:rPr>
          <w:rFonts w:ascii="Times New Roman" w:hAnsi="Times New Roman" w:cs="Times New Roman"/>
          <w:sz w:val="28"/>
          <w:szCs w:val="28"/>
        </w:rPr>
        <w:t xml:space="preserve"> материалом были хаотичны. Дети с  ограниченными возможностями здоровья затрудняются также в обозначении выделенных свой</w:t>
      </w:r>
      <w:proofErr w:type="gramStart"/>
      <w:r w:rsidRPr="001120EC">
        <w:rPr>
          <w:rFonts w:ascii="Times New Roman" w:hAnsi="Times New Roman" w:cs="Times New Roman"/>
          <w:sz w:val="28"/>
          <w:szCs w:val="28"/>
        </w:rPr>
        <w:t>ств сл</w:t>
      </w:r>
      <w:proofErr w:type="gramEnd"/>
      <w:r w:rsidRPr="001120EC">
        <w:rPr>
          <w:rFonts w:ascii="Times New Roman" w:hAnsi="Times New Roman" w:cs="Times New Roman"/>
          <w:sz w:val="28"/>
          <w:szCs w:val="28"/>
        </w:rPr>
        <w:t xml:space="preserve">овом. Дети путают названия цветов, геометрических фигур. Данные говорят об очень низком уровне развития сенсорных и познавательных процессов. Для личностного развития </w:t>
      </w:r>
      <w:proofErr w:type="gramStart"/>
      <w:r w:rsidRPr="001120EC">
        <w:rPr>
          <w:rFonts w:ascii="Times New Roman" w:hAnsi="Times New Roman" w:cs="Times New Roman"/>
          <w:sz w:val="28"/>
          <w:szCs w:val="28"/>
        </w:rPr>
        <w:t>характерна</w:t>
      </w:r>
      <w:proofErr w:type="gramEnd"/>
      <w:r w:rsidRPr="001120EC">
        <w:rPr>
          <w:rFonts w:ascii="Times New Roman" w:hAnsi="Times New Roman" w:cs="Times New Roman"/>
          <w:sz w:val="28"/>
          <w:szCs w:val="28"/>
        </w:rPr>
        <w:t xml:space="preserve"> практически не сформированное понимание нравственных норм и эмоциональных состояний человека.</w:t>
      </w:r>
    </w:p>
    <w:p w:rsidR="00420AFF" w:rsidRPr="001120EC" w:rsidRDefault="00420AFF" w:rsidP="008E2B2E">
      <w:pPr>
        <w:pStyle w:val="a3"/>
        <w:shd w:val="clear" w:color="auto" w:fill="FFFFFF"/>
        <w:spacing w:before="0" w:beforeAutospacing="0" w:after="0" w:afterAutospacing="0" w:line="360" w:lineRule="auto"/>
        <w:ind w:firstLine="567"/>
        <w:jc w:val="both"/>
        <w:rPr>
          <w:b/>
          <w:sz w:val="28"/>
          <w:szCs w:val="28"/>
        </w:rPr>
      </w:pPr>
      <w:r w:rsidRPr="001120EC">
        <w:rPr>
          <w:sz w:val="28"/>
          <w:szCs w:val="28"/>
        </w:rPr>
        <w:t xml:space="preserve">Таким образом, полученные данные позволяют утверждать, что у части дошкольников с умственной отсталостью уровень сформированности сенсорных </w:t>
      </w:r>
      <w:proofErr w:type="spellStart"/>
      <w:r w:rsidRPr="001120EC">
        <w:rPr>
          <w:sz w:val="28"/>
          <w:szCs w:val="28"/>
        </w:rPr>
        <w:t>этаонов</w:t>
      </w:r>
      <w:proofErr w:type="spellEnd"/>
      <w:r w:rsidRPr="001120EC">
        <w:rPr>
          <w:sz w:val="28"/>
          <w:szCs w:val="28"/>
        </w:rPr>
        <w:t xml:space="preserve">, познавательных процессов повысился. Также положительная динамика наблюдалась в сфере личностного развития дошкольников. Соответственно, </w:t>
      </w:r>
      <w:proofErr w:type="spellStart"/>
      <w:r w:rsidRPr="001120EC">
        <w:rPr>
          <w:sz w:val="28"/>
          <w:szCs w:val="28"/>
        </w:rPr>
        <w:t>дидактичесая</w:t>
      </w:r>
      <w:proofErr w:type="spellEnd"/>
      <w:r w:rsidRPr="001120EC">
        <w:rPr>
          <w:sz w:val="28"/>
          <w:szCs w:val="28"/>
        </w:rPr>
        <w:t xml:space="preserve"> игра в развитии сенсорных эталонов детей с нарушением интеллекта доказала свою эффективность.</w:t>
      </w:r>
      <w:r w:rsidRPr="001120EC">
        <w:rPr>
          <w:rStyle w:val="a5"/>
          <w:sz w:val="28"/>
          <w:szCs w:val="28"/>
          <w:bdr w:val="none" w:sz="0" w:space="0" w:color="auto" w:frame="1"/>
        </w:rPr>
        <w:t xml:space="preserve"> </w:t>
      </w:r>
      <w:r w:rsidRPr="001120EC">
        <w:rPr>
          <w:rStyle w:val="a5"/>
          <w:b w:val="0"/>
          <w:sz w:val="28"/>
          <w:szCs w:val="28"/>
          <w:bdr w:val="none" w:sz="0" w:space="0" w:color="auto" w:frame="1"/>
        </w:rPr>
        <w:t>Использование дидактических игр с целью развития восприятия</w:t>
      </w:r>
      <w:r w:rsidRPr="001120EC">
        <w:rPr>
          <w:b/>
          <w:sz w:val="28"/>
          <w:szCs w:val="28"/>
        </w:rPr>
        <w:t xml:space="preserve">, </w:t>
      </w:r>
      <w:r w:rsidRPr="001120EC">
        <w:rPr>
          <w:sz w:val="28"/>
          <w:szCs w:val="28"/>
        </w:rPr>
        <w:t>усвоению</w:t>
      </w:r>
      <w:r w:rsidRPr="001120EC">
        <w:rPr>
          <w:b/>
          <w:sz w:val="28"/>
          <w:szCs w:val="28"/>
        </w:rPr>
        <w:t> </w:t>
      </w:r>
      <w:r w:rsidRPr="001120EC">
        <w:rPr>
          <w:rStyle w:val="a5"/>
          <w:b w:val="0"/>
          <w:sz w:val="28"/>
          <w:szCs w:val="28"/>
          <w:bdr w:val="none" w:sz="0" w:space="0" w:color="auto" w:frame="1"/>
        </w:rPr>
        <w:t>сенсорных эталонов у детей с ОВЗ</w:t>
      </w:r>
      <w:r w:rsidRPr="001120EC">
        <w:rPr>
          <w:b/>
          <w:sz w:val="28"/>
          <w:szCs w:val="28"/>
        </w:rPr>
        <w:t xml:space="preserve">, </w:t>
      </w:r>
      <w:r w:rsidRPr="001120EC">
        <w:rPr>
          <w:sz w:val="28"/>
          <w:szCs w:val="28"/>
        </w:rPr>
        <w:t xml:space="preserve">обогащают образовательный процесс, повышают результативность обучения, вызывают положительное </w:t>
      </w:r>
      <w:r w:rsidRPr="001120EC">
        <w:rPr>
          <w:sz w:val="28"/>
          <w:szCs w:val="28"/>
        </w:rPr>
        <w:lastRenderedPageBreak/>
        <w:t>отношение к обучению. Положительно влияют на интеллектуальное </w:t>
      </w:r>
      <w:r w:rsidRPr="001120EC">
        <w:rPr>
          <w:rStyle w:val="a5"/>
          <w:b w:val="0"/>
          <w:sz w:val="28"/>
          <w:szCs w:val="28"/>
          <w:bdr w:val="none" w:sz="0" w:space="0" w:color="auto" w:frame="1"/>
        </w:rPr>
        <w:t>развитие детей</w:t>
      </w:r>
      <w:r w:rsidRPr="001120EC">
        <w:rPr>
          <w:b/>
          <w:sz w:val="28"/>
          <w:szCs w:val="28"/>
        </w:rPr>
        <w:t>.</w:t>
      </w:r>
    </w:p>
    <w:p w:rsidR="00420AFF" w:rsidRPr="001120EC" w:rsidRDefault="00420AFF" w:rsidP="008E2B2E">
      <w:pPr>
        <w:autoSpaceDE w:val="0"/>
        <w:autoSpaceDN w:val="0"/>
        <w:adjustRightInd w:val="0"/>
        <w:spacing w:after="0" w:line="360" w:lineRule="auto"/>
        <w:ind w:firstLine="567"/>
        <w:jc w:val="both"/>
        <w:rPr>
          <w:rFonts w:ascii="Times New Roman" w:hAnsi="Times New Roman" w:cs="Times New Roman"/>
          <w:sz w:val="28"/>
          <w:szCs w:val="28"/>
        </w:rPr>
      </w:pPr>
      <w:r w:rsidRPr="001120EC">
        <w:rPr>
          <w:rFonts w:ascii="Times New Roman" w:hAnsi="Times New Roman" w:cs="Times New Roman"/>
          <w:sz w:val="28"/>
          <w:szCs w:val="28"/>
        </w:rPr>
        <w:t xml:space="preserve">Доступность и возможность воспроизведения в других условиях реальна, поскольку для реализации педагогического опыта требуются игры, которые можно заменить </w:t>
      </w:r>
      <w:proofErr w:type="gramStart"/>
      <w:r w:rsidRPr="001120EC">
        <w:rPr>
          <w:rFonts w:ascii="Times New Roman" w:hAnsi="Times New Roman" w:cs="Times New Roman"/>
          <w:sz w:val="28"/>
          <w:szCs w:val="28"/>
        </w:rPr>
        <w:t>на</w:t>
      </w:r>
      <w:proofErr w:type="gramEnd"/>
      <w:r w:rsidRPr="001120EC">
        <w:rPr>
          <w:rFonts w:ascii="Times New Roman" w:hAnsi="Times New Roman" w:cs="Times New Roman"/>
          <w:sz w:val="28"/>
          <w:szCs w:val="28"/>
        </w:rPr>
        <w:t xml:space="preserve"> аналогичные. Перспектива опыта по развитию и коррекции сенсорной сферы детей с ограниченными возможностями здоровья в настоящее время используется воспитателем в МДОУ «Детский сад №91 компенсирующего вида» и может быть распространено среди прочих дошкольных организации имеющих дефектологические группы. </w:t>
      </w:r>
    </w:p>
    <w:p w:rsidR="00420AFF" w:rsidRPr="001120EC" w:rsidRDefault="00420AFF" w:rsidP="008E2B2E">
      <w:pPr>
        <w:spacing w:line="360" w:lineRule="auto"/>
        <w:ind w:firstLine="567"/>
        <w:rPr>
          <w:rFonts w:ascii="Times New Roman" w:hAnsi="Times New Roman" w:cs="Times New Roman"/>
          <w:sz w:val="28"/>
          <w:szCs w:val="28"/>
        </w:rPr>
      </w:pPr>
    </w:p>
    <w:p w:rsidR="00420AFF" w:rsidRPr="001120EC" w:rsidRDefault="00420AFF" w:rsidP="008E2B2E">
      <w:pPr>
        <w:spacing w:after="0" w:line="360" w:lineRule="auto"/>
        <w:ind w:right="-24" w:firstLine="567"/>
        <w:jc w:val="center"/>
        <w:rPr>
          <w:rFonts w:ascii="Times New Roman" w:eastAsia="Times New Roman" w:hAnsi="Times New Roman" w:cs="Times New Roman"/>
          <w:b/>
          <w:bCs/>
          <w:sz w:val="28"/>
          <w:szCs w:val="28"/>
        </w:rPr>
      </w:pPr>
      <w:r w:rsidRPr="001120EC">
        <w:rPr>
          <w:rFonts w:ascii="Times New Roman" w:eastAsia="Times New Roman" w:hAnsi="Times New Roman" w:cs="Times New Roman"/>
          <w:b/>
          <w:bCs/>
          <w:sz w:val="28"/>
          <w:szCs w:val="28"/>
        </w:rPr>
        <w:t>Список литературы</w:t>
      </w:r>
    </w:p>
    <w:p w:rsidR="00420AFF" w:rsidRPr="001120EC" w:rsidRDefault="00420AFF" w:rsidP="008E2B2E">
      <w:pPr>
        <w:numPr>
          <w:ilvl w:val="0"/>
          <w:numId w:val="2"/>
        </w:numPr>
        <w:tabs>
          <w:tab w:val="left" w:pos="142"/>
          <w:tab w:val="left" w:pos="284"/>
          <w:tab w:val="left" w:pos="993"/>
        </w:tabs>
        <w:spacing w:after="0" w:line="360" w:lineRule="auto"/>
        <w:ind w:left="0" w:firstLine="567"/>
        <w:jc w:val="both"/>
        <w:rPr>
          <w:rFonts w:ascii="Times New Roman" w:hAnsi="Times New Roman" w:cs="Times New Roman"/>
          <w:sz w:val="28"/>
          <w:szCs w:val="28"/>
        </w:rPr>
      </w:pPr>
      <w:proofErr w:type="spellStart"/>
      <w:r w:rsidRPr="001120EC">
        <w:rPr>
          <w:rFonts w:ascii="Times New Roman" w:hAnsi="Times New Roman" w:cs="Times New Roman"/>
          <w:sz w:val="28"/>
          <w:szCs w:val="28"/>
        </w:rPr>
        <w:t>Баряева</w:t>
      </w:r>
      <w:proofErr w:type="spellEnd"/>
      <w:r w:rsidRPr="001120EC">
        <w:rPr>
          <w:rFonts w:ascii="Times New Roman" w:hAnsi="Times New Roman" w:cs="Times New Roman"/>
          <w:sz w:val="28"/>
          <w:szCs w:val="28"/>
        </w:rPr>
        <w:t>, Л. Б. Опыт организации коррекционной помощи детям с интеллектуальным недоразвитием / Л. Б. </w:t>
      </w:r>
      <w:proofErr w:type="spellStart"/>
      <w:r w:rsidRPr="001120EC">
        <w:rPr>
          <w:rFonts w:ascii="Times New Roman" w:hAnsi="Times New Roman" w:cs="Times New Roman"/>
          <w:sz w:val="28"/>
          <w:szCs w:val="28"/>
        </w:rPr>
        <w:t>Баряева</w:t>
      </w:r>
      <w:proofErr w:type="spellEnd"/>
      <w:r w:rsidRPr="001120EC">
        <w:rPr>
          <w:rFonts w:ascii="Times New Roman" w:hAnsi="Times New Roman" w:cs="Times New Roman"/>
          <w:sz w:val="28"/>
          <w:szCs w:val="28"/>
        </w:rPr>
        <w:t xml:space="preserve">, А. П. Зарин // Дефектология, 1998. – № 32. – С 71–75. </w:t>
      </w:r>
    </w:p>
    <w:p w:rsidR="00420AFF" w:rsidRPr="001120EC" w:rsidRDefault="00420AFF" w:rsidP="008E2B2E">
      <w:pPr>
        <w:pStyle w:val="a3"/>
        <w:shd w:val="clear" w:color="auto" w:fill="FFFFFF"/>
        <w:spacing w:before="0" w:beforeAutospacing="0" w:after="0" w:afterAutospacing="0" w:line="360" w:lineRule="auto"/>
        <w:ind w:firstLine="567"/>
        <w:rPr>
          <w:sz w:val="28"/>
          <w:szCs w:val="28"/>
        </w:rPr>
      </w:pPr>
      <w:r w:rsidRPr="001120EC">
        <w:rPr>
          <w:sz w:val="28"/>
          <w:szCs w:val="28"/>
        </w:rPr>
        <w:t xml:space="preserve">                2. </w:t>
      </w:r>
      <w:proofErr w:type="spellStart"/>
      <w:r w:rsidRPr="001120EC">
        <w:rPr>
          <w:sz w:val="28"/>
          <w:szCs w:val="28"/>
        </w:rPr>
        <w:t>Башаева</w:t>
      </w:r>
      <w:proofErr w:type="spellEnd"/>
      <w:r w:rsidRPr="001120EC">
        <w:rPr>
          <w:sz w:val="28"/>
          <w:szCs w:val="28"/>
        </w:rPr>
        <w:t xml:space="preserve"> Т. В. </w:t>
      </w:r>
      <w:r w:rsidRPr="001120EC">
        <w:rPr>
          <w:rStyle w:val="a5"/>
          <w:b w:val="0"/>
          <w:sz w:val="28"/>
          <w:szCs w:val="28"/>
          <w:bdr w:val="none" w:sz="0" w:space="0" w:color="auto" w:frame="1"/>
        </w:rPr>
        <w:t>Развитие восприятия у детей</w:t>
      </w:r>
      <w:r w:rsidRPr="001120EC">
        <w:rPr>
          <w:sz w:val="28"/>
          <w:szCs w:val="28"/>
        </w:rPr>
        <w:t>. Форма, цвет, звук. Популярное пособие для родителей и педагогов. – </w:t>
      </w:r>
      <w:r w:rsidRPr="001120EC">
        <w:rPr>
          <w:sz w:val="28"/>
          <w:szCs w:val="28"/>
          <w:u w:val="single"/>
          <w:bdr w:val="none" w:sz="0" w:space="0" w:color="auto" w:frame="1"/>
        </w:rPr>
        <w:t>Ярославль</w:t>
      </w:r>
      <w:r w:rsidRPr="001120EC">
        <w:rPr>
          <w:sz w:val="28"/>
          <w:szCs w:val="28"/>
        </w:rPr>
        <w:t>: Академия </w:t>
      </w:r>
      <w:r w:rsidRPr="001120EC">
        <w:rPr>
          <w:rStyle w:val="a5"/>
          <w:b w:val="0"/>
          <w:sz w:val="28"/>
          <w:szCs w:val="28"/>
          <w:bdr w:val="none" w:sz="0" w:space="0" w:color="auto" w:frame="1"/>
        </w:rPr>
        <w:t>развития</w:t>
      </w:r>
      <w:r w:rsidRPr="001120EC">
        <w:rPr>
          <w:sz w:val="28"/>
          <w:szCs w:val="28"/>
        </w:rPr>
        <w:t>, 1997</w:t>
      </w:r>
    </w:p>
    <w:p w:rsidR="00420AFF" w:rsidRPr="001120EC" w:rsidRDefault="00420AFF" w:rsidP="008E2B2E">
      <w:pPr>
        <w:pStyle w:val="a3"/>
        <w:shd w:val="clear" w:color="auto" w:fill="FFFFFF"/>
        <w:spacing w:before="0" w:beforeAutospacing="0" w:after="0" w:afterAutospacing="0" w:line="360" w:lineRule="auto"/>
        <w:ind w:firstLine="567"/>
        <w:rPr>
          <w:sz w:val="28"/>
          <w:szCs w:val="28"/>
        </w:rPr>
      </w:pPr>
      <w:r w:rsidRPr="001120EC">
        <w:rPr>
          <w:sz w:val="28"/>
          <w:szCs w:val="28"/>
        </w:rPr>
        <w:t>3.        -</w:t>
      </w:r>
      <w:proofErr w:type="spellStart"/>
      <w:r w:rsidRPr="001120EC">
        <w:rPr>
          <w:sz w:val="28"/>
          <w:szCs w:val="28"/>
        </w:rPr>
        <w:t>Венгер</w:t>
      </w:r>
      <w:proofErr w:type="spellEnd"/>
      <w:r w:rsidRPr="001120EC">
        <w:rPr>
          <w:sz w:val="28"/>
          <w:szCs w:val="28"/>
        </w:rPr>
        <w:t xml:space="preserve"> Л. Д. и др. Воспитание </w:t>
      </w:r>
      <w:r w:rsidRPr="001120EC">
        <w:rPr>
          <w:rStyle w:val="a5"/>
          <w:b w:val="0"/>
          <w:sz w:val="28"/>
          <w:szCs w:val="28"/>
          <w:bdr w:val="none" w:sz="0" w:space="0" w:color="auto" w:frame="1"/>
        </w:rPr>
        <w:t>сенсорной</w:t>
      </w:r>
      <w:r w:rsidRPr="001120EC">
        <w:rPr>
          <w:sz w:val="28"/>
          <w:szCs w:val="28"/>
        </w:rPr>
        <w:t xml:space="preserve"> культуры </w:t>
      </w:r>
      <w:proofErr w:type="gramStart"/>
      <w:r w:rsidRPr="001120EC">
        <w:rPr>
          <w:sz w:val="28"/>
          <w:szCs w:val="28"/>
        </w:rPr>
        <w:t>ребё </w:t>
      </w:r>
      <w:proofErr w:type="spellStart"/>
      <w:r w:rsidRPr="001120EC">
        <w:rPr>
          <w:sz w:val="28"/>
          <w:szCs w:val="28"/>
          <w:u w:val="single"/>
          <w:bdr w:val="none" w:sz="0" w:space="0" w:color="auto" w:frame="1"/>
        </w:rPr>
        <w:t>нка</w:t>
      </w:r>
      <w:proofErr w:type="spellEnd"/>
      <w:proofErr w:type="gramEnd"/>
      <w:r w:rsidRPr="001120EC">
        <w:rPr>
          <w:sz w:val="28"/>
          <w:szCs w:val="28"/>
          <w:u w:val="single"/>
          <w:bdr w:val="none" w:sz="0" w:space="0" w:color="auto" w:frame="1"/>
        </w:rPr>
        <w:t xml:space="preserve"> от рождения до шести лет</w:t>
      </w:r>
      <w:r w:rsidRPr="001120EC">
        <w:rPr>
          <w:sz w:val="28"/>
          <w:szCs w:val="28"/>
        </w:rPr>
        <w:t>: Кн. для воспитателя дет</w:t>
      </w:r>
      <w:proofErr w:type="gramStart"/>
      <w:r w:rsidRPr="001120EC">
        <w:rPr>
          <w:sz w:val="28"/>
          <w:szCs w:val="28"/>
        </w:rPr>
        <w:t>.</w:t>
      </w:r>
      <w:proofErr w:type="gramEnd"/>
      <w:r w:rsidRPr="001120EC">
        <w:rPr>
          <w:sz w:val="28"/>
          <w:szCs w:val="28"/>
        </w:rPr>
        <w:t xml:space="preserve"> </w:t>
      </w:r>
      <w:proofErr w:type="gramStart"/>
      <w:r w:rsidRPr="001120EC">
        <w:rPr>
          <w:sz w:val="28"/>
          <w:szCs w:val="28"/>
        </w:rPr>
        <w:t>с</w:t>
      </w:r>
      <w:proofErr w:type="gramEnd"/>
      <w:r w:rsidRPr="001120EC">
        <w:rPr>
          <w:sz w:val="28"/>
          <w:szCs w:val="28"/>
        </w:rPr>
        <w:t xml:space="preserve">ада /Л. А. </w:t>
      </w:r>
      <w:proofErr w:type="spellStart"/>
      <w:r w:rsidRPr="001120EC">
        <w:rPr>
          <w:sz w:val="28"/>
          <w:szCs w:val="28"/>
        </w:rPr>
        <w:t>Венгер</w:t>
      </w:r>
      <w:proofErr w:type="spellEnd"/>
      <w:r w:rsidRPr="001120EC">
        <w:rPr>
          <w:sz w:val="28"/>
          <w:szCs w:val="28"/>
        </w:rPr>
        <w:t xml:space="preserve">, Э. Г. Пилюгина, Н. Б. </w:t>
      </w:r>
      <w:proofErr w:type="spellStart"/>
      <w:r w:rsidRPr="001120EC">
        <w:rPr>
          <w:sz w:val="28"/>
          <w:szCs w:val="28"/>
        </w:rPr>
        <w:t>Венгер</w:t>
      </w:r>
      <w:proofErr w:type="spellEnd"/>
      <w:r w:rsidRPr="001120EC">
        <w:rPr>
          <w:sz w:val="28"/>
          <w:szCs w:val="28"/>
        </w:rPr>
        <w:t xml:space="preserve">; Под ред. Л. А. </w:t>
      </w:r>
      <w:proofErr w:type="spellStart"/>
      <w:r w:rsidRPr="001120EC">
        <w:rPr>
          <w:sz w:val="28"/>
          <w:szCs w:val="28"/>
        </w:rPr>
        <w:t>Beнгepa</w:t>
      </w:r>
      <w:proofErr w:type="spellEnd"/>
      <w:r w:rsidRPr="001120EC">
        <w:rPr>
          <w:sz w:val="28"/>
          <w:szCs w:val="28"/>
        </w:rPr>
        <w:t>. – М.</w:t>
      </w:r>
      <w:proofErr w:type="gramStart"/>
      <w:r w:rsidRPr="001120EC">
        <w:rPr>
          <w:sz w:val="28"/>
          <w:szCs w:val="28"/>
        </w:rPr>
        <w:t> :</w:t>
      </w:r>
      <w:proofErr w:type="gramEnd"/>
      <w:r w:rsidRPr="001120EC">
        <w:rPr>
          <w:sz w:val="28"/>
          <w:szCs w:val="28"/>
        </w:rPr>
        <w:t xml:space="preserve"> Просвещение, 1988</w:t>
      </w:r>
    </w:p>
    <w:p w:rsidR="00420AFF" w:rsidRPr="001120EC" w:rsidRDefault="00420AFF" w:rsidP="008E2B2E">
      <w:pPr>
        <w:pStyle w:val="a3"/>
        <w:shd w:val="clear" w:color="auto" w:fill="FFFFFF"/>
        <w:spacing w:before="0" w:beforeAutospacing="0" w:after="0" w:afterAutospacing="0" w:line="360" w:lineRule="auto"/>
        <w:ind w:firstLine="567"/>
        <w:rPr>
          <w:sz w:val="28"/>
          <w:szCs w:val="28"/>
        </w:rPr>
      </w:pPr>
      <w:r w:rsidRPr="001120EC">
        <w:rPr>
          <w:sz w:val="28"/>
          <w:szCs w:val="28"/>
        </w:rPr>
        <w:t xml:space="preserve">4. </w:t>
      </w:r>
      <w:proofErr w:type="spellStart"/>
      <w:r w:rsidRPr="001120EC">
        <w:rPr>
          <w:sz w:val="28"/>
          <w:szCs w:val="28"/>
        </w:rPr>
        <w:t>Войлокова</w:t>
      </w:r>
      <w:proofErr w:type="spellEnd"/>
      <w:r w:rsidRPr="001120EC">
        <w:rPr>
          <w:sz w:val="28"/>
          <w:szCs w:val="28"/>
        </w:rPr>
        <w:t xml:space="preserve"> Е. Ф., </w:t>
      </w:r>
      <w:proofErr w:type="spellStart"/>
      <w:r w:rsidRPr="001120EC">
        <w:rPr>
          <w:sz w:val="28"/>
          <w:szCs w:val="28"/>
        </w:rPr>
        <w:t>Андрухович</w:t>
      </w:r>
      <w:proofErr w:type="spellEnd"/>
      <w:r w:rsidRPr="001120EC">
        <w:rPr>
          <w:sz w:val="28"/>
          <w:szCs w:val="28"/>
        </w:rPr>
        <w:t xml:space="preserve"> Ю. В., Ковалева Л. Ю. </w:t>
      </w:r>
      <w:r w:rsidRPr="001120EC">
        <w:rPr>
          <w:rStyle w:val="a5"/>
          <w:sz w:val="28"/>
          <w:szCs w:val="28"/>
          <w:bdr w:val="none" w:sz="0" w:space="0" w:color="auto" w:frame="1"/>
        </w:rPr>
        <w:t>Сенсорное</w:t>
      </w:r>
      <w:r w:rsidRPr="001120EC">
        <w:rPr>
          <w:sz w:val="28"/>
          <w:szCs w:val="28"/>
        </w:rPr>
        <w:t> </w:t>
      </w:r>
      <w:r w:rsidRPr="001120EC">
        <w:rPr>
          <w:sz w:val="28"/>
          <w:szCs w:val="28"/>
          <w:u w:val="single"/>
          <w:bdr w:val="none" w:sz="0" w:space="0" w:color="auto" w:frame="1"/>
        </w:rPr>
        <w:t>воспитание дошкольников с интеллектуальной недостаточностью</w:t>
      </w:r>
      <w:r w:rsidRPr="001120EC">
        <w:rPr>
          <w:sz w:val="28"/>
          <w:szCs w:val="28"/>
        </w:rPr>
        <w:t>: Учебно-методическое пособие. – </w:t>
      </w:r>
      <w:r w:rsidRPr="001120EC">
        <w:rPr>
          <w:sz w:val="28"/>
          <w:szCs w:val="28"/>
          <w:u w:val="single"/>
          <w:bdr w:val="none" w:sz="0" w:space="0" w:color="auto" w:frame="1"/>
        </w:rPr>
        <w:t>СПб</w:t>
      </w:r>
      <w:r w:rsidRPr="001120EC">
        <w:rPr>
          <w:sz w:val="28"/>
          <w:szCs w:val="28"/>
        </w:rPr>
        <w:t>: КАРО, 2005.</w:t>
      </w:r>
    </w:p>
    <w:p w:rsidR="00420AFF" w:rsidRPr="001120EC" w:rsidRDefault="00420AFF" w:rsidP="008E2B2E">
      <w:pPr>
        <w:pStyle w:val="a4"/>
        <w:tabs>
          <w:tab w:val="left" w:pos="993"/>
        </w:tabs>
        <w:spacing w:after="0" w:line="360" w:lineRule="auto"/>
        <w:ind w:left="0" w:firstLine="567"/>
        <w:jc w:val="both"/>
        <w:rPr>
          <w:rFonts w:ascii="Times New Roman" w:hAnsi="Times New Roman"/>
          <w:sz w:val="28"/>
          <w:szCs w:val="28"/>
        </w:rPr>
      </w:pPr>
      <w:r w:rsidRPr="001120EC">
        <w:rPr>
          <w:rFonts w:ascii="Times New Roman" w:hAnsi="Times New Roman"/>
          <w:sz w:val="28"/>
          <w:szCs w:val="28"/>
        </w:rPr>
        <w:t xml:space="preserve">5.Граборов, А. Н. Основы </w:t>
      </w:r>
      <w:proofErr w:type="spellStart"/>
      <w:r w:rsidRPr="001120EC">
        <w:rPr>
          <w:rFonts w:ascii="Times New Roman" w:hAnsi="Times New Roman"/>
          <w:sz w:val="28"/>
          <w:szCs w:val="28"/>
        </w:rPr>
        <w:t>олигофренопедагогии</w:t>
      </w:r>
      <w:proofErr w:type="spellEnd"/>
      <w:r w:rsidRPr="001120EC">
        <w:rPr>
          <w:rFonts w:ascii="Times New Roman" w:hAnsi="Times New Roman"/>
          <w:sz w:val="28"/>
          <w:szCs w:val="28"/>
        </w:rPr>
        <w:t>. / А. Н. </w:t>
      </w:r>
      <w:proofErr w:type="spellStart"/>
      <w:r w:rsidRPr="001120EC">
        <w:rPr>
          <w:rFonts w:ascii="Times New Roman" w:hAnsi="Times New Roman"/>
          <w:sz w:val="28"/>
          <w:szCs w:val="28"/>
        </w:rPr>
        <w:t>Граборов</w:t>
      </w:r>
      <w:proofErr w:type="spellEnd"/>
      <w:r w:rsidRPr="001120EC">
        <w:rPr>
          <w:rFonts w:ascii="Times New Roman" w:hAnsi="Times New Roman"/>
          <w:sz w:val="28"/>
          <w:szCs w:val="28"/>
        </w:rPr>
        <w:t xml:space="preserve">. </w:t>
      </w:r>
      <w:proofErr w:type="gramStart"/>
      <w:r w:rsidRPr="001120EC">
        <w:rPr>
          <w:rFonts w:ascii="Times New Roman" w:hAnsi="Times New Roman"/>
          <w:sz w:val="28"/>
          <w:szCs w:val="28"/>
        </w:rPr>
        <w:t>–М</w:t>
      </w:r>
      <w:proofErr w:type="gramEnd"/>
      <w:r w:rsidRPr="001120EC">
        <w:rPr>
          <w:rFonts w:ascii="Times New Roman" w:hAnsi="Times New Roman"/>
          <w:sz w:val="28"/>
          <w:szCs w:val="28"/>
        </w:rPr>
        <w:t>. : Классик Стиль, 2005. – 248 с.</w:t>
      </w:r>
    </w:p>
    <w:p w:rsidR="00420AFF" w:rsidRPr="001120EC" w:rsidRDefault="00420AFF" w:rsidP="008E2B2E">
      <w:pPr>
        <w:pStyle w:val="a4"/>
        <w:numPr>
          <w:ilvl w:val="0"/>
          <w:numId w:val="2"/>
        </w:numPr>
        <w:tabs>
          <w:tab w:val="left" w:pos="851"/>
          <w:tab w:val="left" w:pos="993"/>
        </w:tabs>
        <w:spacing w:after="0" w:line="360" w:lineRule="auto"/>
        <w:ind w:left="0" w:firstLine="567"/>
        <w:jc w:val="both"/>
        <w:rPr>
          <w:rFonts w:ascii="Times New Roman" w:hAnsi="Times New Roman"/>
          <w:sz w:val="28"/>
          <w:szCs w:val="28"/>
        </w:rPr>
      </w:pPr>
      <w:r w:rsidRPr="001120EC">
        <w:rPr>
          <w:rFonts w:ascii="Times New Roman" w:hAnsi="Times New Roman"/>
          <w:sz w:val="28"/>
          <w:szCs w:val="28"/>
        </w:rPr>
        <w:t>Елисеева, С. В. Особенности организации работы с умственно отсталыми детьми в детском саду / С. В. Елисеева, Г. Г. </w:t>
      </w:r>
      <w:proofErr w:type="spellStart"/>
      <w:r w:rsidRPr="001120EC">
        <w:rPr>
          <w:rFonts w:ascii="Times New Roman" w:hAnsi="Times New Roman"/>
          <w:sz w:val="28"/>
          <w:szCs w:val="28"/>
        </w:rPr>
        <w:t>Вареницина</w:t>
      </w:r>
      <w:proofErr w:type="spellEnd"/>
      <w:r w:rsidRPr="001120EC">
        <w:rPr>
          <w:rFonts w:ascii="Times New Roman" w:hAnsi="Times New Roman"/>
          <w:sz w:val="28"/>
          <w:szCs w:val="28"/>
        </w:rPr>
        <w:t xml:space="preserve"> // Проблемы и перспективы развития образования в России</w:t>
      </w:r>
      <w:proofErr w:type="gramStart"/>
      <w:r w:rsidRPr="001120EC">
        <w:rPr>
          <w:rFonts w:ascii="Times New Roman" w:hAnsi="Times New Roman"/>
          <w:sz w:val="28"/>
          <w:szCs w:val="28"/>
        </w:rPr>
        <w:t> :</w:t>
      </w:r>
      <w:proofErr w:type="gramEnd"/>
      <w:r w:rsidRPr="001120EC">
        <w:rPr>
          <w:rFonts w:ascii="Times New Roman" w:hAnsi="Times New Roman"/>
          <w:sz w:val="28"/>
          <w:szCs w:val="28"/>
        </w:rPr>
        <w:t xml:space="preserve"> сб. материалов </w:t>
      </w:r>
      <w:r w:rsidRPr="001120EC">
        <w:rPr>
          <w:rFonts w:ascii="Times New Roman" w:hAnsi="Times New Roman"/>
          <w:sz w:val="28"/>
          <w:szCs w:val="28"/>
          <w:lang w:val="en-US"/>
        </w:rPr>
        <w:t>XVII</w:t>
      </w:r>
      <w:r w:rsidRPr="001120EC">
        <w:rPr>
          <w:rFonts w:ascii="Times New Roman" w:hAnsi="Times New Roman"/>
          <w:sz w:val="28"/>
          <w:szCs w:val="28"/>
        </w:rPr>
        <w:t xml:space="preserve"> Всероссийской научно-практической конференции. – Москва, 2017. – С. 68–72.</w:t>
      </w:r>
    </w:p>
    <w:p w:rsidR="00420AFF" w:rsidRPr="001120EC" w:rsidRDefault="00420AFF" w:rsidP="008E2B2E">
      <w:pPr>
        <w:numPr>
          <w:ilvl w:val="0"/>
          <w:numId w:val="2"/>
        </w:numPr>
        <w:tabs>
          <w:tab w:val="left" w:pos="851"/>
          <w:tab w:val="left" w:pos="993"/>
          <w:tab w:val="left" w:pos="1276"/>
          <w:tab w:val="left" w:pos="1560"/>
        </w:tabs>
        <w:spacing w:after="0" w:line="360" w:lineRule="auto"/>
        <w:ind w:left="0" w:firstLine="567"/>
        <w:jc w:val="both"/>
        <w:rPr>
          <w:rFonts w:ascii="Times New Roman" w:hAnsi="Times New Roman" w:cs="Times New Roman"/>
          <w:sz w:val="28"/>
          <w:szCs w:val="28"/>
        </w:rPr>
      </w:pPr>
      <w:proofErr w:type="spellStart"/>
      <w:r w:rsidRPr="001120EC">
        <w:rPr>
          <w:rFonts w:ascii="Times New Roman" w:hAnsi="Times New Roman" w:cs="Times New Roman"/>
          <w:sz w:val="28"/>
          <w:szCs w:val="28"/>
        </w:rPr>
        <w:lastRenderedPageBreak/>
        <w:t>Забрамная</w:t>
      </w:r>
      <w:proofErr w:type="spellEnd"/>
      <w:r w:rsidRPr="001120EC">
        <w:rPr>
          <w:rFonts w:ascii="Times New Roman" w:hAnsi="Times New Roman" w:cs="Times New Roman"/>
          <w:sz w:val="28"/>
          <w:szCs w:val="28"/>
        </w:rPr>
        <w:t xml:space="preserve">, С. Д. Практический материал для проведения психолого-педагогического обследования детей: Пособие для психолого-педагогических комиссий / С. Д. </w:t>
      </w:r>
      <w:proofErr w:type="spellStart"/>
      <w:r w:rsidRPr="001120EC">
        <w:rPr>
          <w:rFonts w:ascii="Times New Roman" w:hAnsi="Times New Roman" w:cs="Times New Roman"/>
          <w:sz w:val="28"/>
          <w:szCs w:val="28"/>
        </w:rPr>
        <w:t>Забрамная</w:t>
      </w:r>
      <w:proofErr w:type="spellEnd"/>
      <w:r w:rsidRPr="001120EC">
        <w:rPr>
          <w:rFonts w:ascii="Times New Roman" w:hAnsi="Times New Roman" w:cs="Times New Roman"/>
          <w:sz w:val="28"/>
          <w:szCs w:val="28"/>
        </w:rPr>
        <w:t xml:space="preserve">, О. В. Боровик. </w:t>
      </w:r>
      <w:r w:rsidRPr="001120EC">
        <w:rPr>
          <w:rFonts w:ascii="Times New Roman" w:hAnsi="Times New Roman" w:cs="Times New Roman"/>
          <w:sz w:val="28"/>
          <w:szCs w:val="28"/>
          <w:shd w:val="clear" w:color="auto" w:fill="FFFFFF"/>
        </w:rPr>
        <w:t>– М.</w:t>
      </w:r>
      <w:proofErr w:type="gramStart"/>
      <w:r w:rsidRPr="001120EC">
        <w:rPr>
          <w:rFonts w:ascii="Times New Roman" w:hAnsi="Times New Roman" w:cs="Times New Roman"/>
          <w:sz w:val="28"/>
          <w:szCs w:val="28"/>
          <w:shd w:val="clear" w:color="auto" w:fill="FFFFFF"/>
        </w:rPr>
        <w:t xml:space="preserve"> :</w:t>
      </w:r>
      <w:proofErr w:type="spellStart"/>
      <w:proofErr w:type="gramEnd"/>
      <w:r w:rsidRPr="001120EC">
        <w:rPr>
          <w:rFonts w:ascii="Times New Roman" w:hAnsi="Times New Roman" w:cs="Times New Roman"/>
          <w:sz w:val="28"/>
          <w:szCs w:val="28"/>
          <w:shd w:val="clear" w:color="auto" w:fill="FFFFFF"/>
        </w:rPr>
        <w:t>Владос</w:t>
      </w:r>
      <w:proofErr w:type="spellEnd"/>
      <w:r w:rsidRPr="001120EC">
        <w:rPr>
          <w:rFonts w:ascii="Times New Roman" w:hAnsi="Times New Roman" w:cs="Times New Roman"/>
          <w:sz w:val="28"/>
          <w:szCs w:val="28"/>
          <w:shd w:val="clear" w:color="auto" w:fill="FFFFFF"/>
        </w:rPr>
        <w:t>, 2003. – 36 с. </w:t>
      </w:r>
    </w:p>
    <w:p w:rsidR="00420AFF" w:rsidRPr="001120EC" w:rsidRDefault="00420AFF" w:rsidP="008E2B2E">
      <w:pPr>
        <w:numPr>
          <w:ilvl w:val="0"/>
          <w:numId w:val="2"/>
        </w:numPr>
        <w:tabs>
          <w:tab w:val="left" w:pos="851"/>
          <w:tab w:val="left" w:pos="993"/>
        </w:tabs>
        <w:spacing w:after="0" w:line="360" w:lineRule="auto"/>
        <w:ind w:left="0" w:firstLine="567"/>
        <w:jc w:val="both"/>
        <w:rPr>
          <w:rFonts w:ascii="Times New Roman" w:hAnsi="Times New Roman" w:cs="Times New Roman"/>
          <w:sz w:val="28"/>
          <w:szCs w:val="28"/>
        </w:rPr>
      </w:pPr>
      <w:r w:rsidRPr="001120EC">
        <w:rPr>
          <w:rFonts w:ascii="Times New Roman" w:hAnsi="Times New Roman" w:cs="Times New Roman"/>
          <w:sz w:val="28"/>
          <w:szCs w:val="28"/>
          <w:shd w:val="clear" w:color="auto" w:fill="FFFFFF"/>
        </w:rPr>
        <w:t>Курапова, Т. Ю. Индивидуальный образовательный маршрут ребенка с ограниченными возможностями здоровья как механизм реализации адаптированной образовательной программы / Т. Ю. Курапова // Специальное образование. – 2011. – № 6. – С. 77–80.</w:t>
      </w:r>
    </w:p>
    <w:p w:rsidR="00420AFF" w:rsidRPr="001120EC" w:rsidRDefault="00420AFF" w:rsidP="008E2B2E">
      <w:pPr>
        <w:numPr>
          <w:ilvl w:val="0"/>
          <w:numId w:val="2"/>
        </w:numPr>
        <w:tabs>
          <w:tab w:val="left" w:pos="851"/>
          <w:tab w:val="left" w:pos="993"/>
        </w:tabs>
        <w:spacing w:after="0" w:line="360" w:lineRule="auto"/>
        <w:ind w:left="0" w:firstLine="567"/>
        <w:jc w:val="both"/>
        <w:rPr>
          <w:rFonts w:ascii="Times New Roman" w:hAnsi="Times New Roman" w:cs="Times New Roman"/>
          <w:sz w:val="28"/>
          <w:szCs w:val="28"/>
        </w:rPr>
      </w:pPr>
      <w:r w:rsidRPr="001120EC">
        <w:rPr>
          <w:rFonts w:ascii="Times New Roman" w:hAnsi="Times New Roman" w:cs="Times New Roman"/>
          <w:sz w:val="28"/>
          <w:szCs w:val="28"/>
        </w:rPr>
        <w:t>Лобанова, Ю. А. Достоинства и ограничения словесных, наглядных и практических методов в обучении умственно отсталых дошкольников / Н. В. </w:t>
      </w:r>
      <w:proofErr w:type="spellStart"/>
      <w:r w:rsidRPr="001120EC">
        <w:rPr>
          <w:rFonts w:ascii="Times New Roman" w:hAnsi="Times New Roman" w:cs="Times New Roman"/>
          <w:sz w:val="28"/>
          <w:szCs w:val="28"/>
        </w:rPr>
        <w:t>Гуженкова</w:t>
      </w:r>
      <w:proofErr w:type="spellEnd"/>
      <w:r w:rsidRPr="001120EC">
        <w:rPr>
          <w:rFonts w:ascii="Times New Roman" w:hAnsi="Times New Roman" w:cs="Times New Roman"/>
          <w:sz w:val="28"/>
          <w:szCs w:val="28"/>
        </w:rPr>
        <w:t>, Ю. А. Лобанова // В сборнике: </w:t>
      </w:r>
      <w:hyperlink r:id="rId5" w:history="1">
        <w:r w:rsidRPr="001120EC">
          <w:rPr>
            <w:rStyle w:val="a6"/>
            <w:rFonts w:ascii="Times New Roman" w:hAnsi="Times New Roman" w:cs="Times New Roman"/>
            <w:color w:val="auto"/>
            <w:sz w:val="28"/>
            <w:szCs w:val="28"/>
          </w:rPr>
          <w:t>Категория "социального" в современной педагогике и психологии</w:t>
        </w:r>
      </w:hyperlink>
      <w:r w:rsidRPr="001120EC">
        <w:rPr>
          <w:rFonts w:ascii="Times New Roman" w:hAnsi="Times New Roman" w:cs="Times New Roman"/>
          <w:sz w:val="28"/>
          <w:szCs w:val="28"/>
        </w:rPr>
        <w:t>. Материалы 3-й научно-практической конференции (заочной) с международным участием: в 2 частях / под ред. А. Ю. </w:t>
      </w:r>
      <w:proofErr w:type="spellStart"/>
      <w:r w:rsidRPr="001120EC">
        <w:rPr>
          <w:rFonts w:ascii="Times New Roman" w:hAnsi="Times New Roman" w:cs="Times New Roman"/>
          <w:sz w:val="28"/>
          <w:szCs w:val="28"/>
        </w:rPr>
        <w:t>Нагорновой</w:t>
      </w:r>
      <w:proofErr w:type="spellEnd"/>
      <w:r w:rsidRPr="001120EC">
        <w:rPr>
          <w:rFonts w:ascii="Times New Roman" w:hAnsi="Times New Roman" w:cs="Times New Roman"/>
          <w:sz w:val="28"/>
          <w:szCs w:val="28"/>
        </w:rPr>
        <w:t>. – 2015. – С. 48–50.</w:t>
      </w:r>
    </w:p>
    <w:p w:rsidR="00420AFF" w:rsidRPr="001120EC" w:rsidRDefault="00420AFF" w:rsidP="008E2B2E">
      <w:pPr>
        <w:numPr>
          <w:ilvl w:val="0"/>
          <w:numId w:val="2"/>
        </w:numPr>
        <w:tabs>
          <w:tab w:val="left" w:pos="851"/>
          <w:tab w:val="left" w:pos="993"/>
        </w:tabs>
        <w:spacing w:after="0" w:line="360" w:lineRule="auto"/>
        <w:ind w:left="0" w:firstLine="567"/>
        <w:jc w:val="both"/>
        <w:rPr>
          <w:rFonts w:ascii="Times New Roman" w:hAnsi="Times New Roman" w:cs="Times New Roman"/>
          <w:sz w:val="28"/>
          <w:szCs w:val="28"/>
        </w:rPr>
      </w:pPr>
      <w:r w:rsidRPr="001120EC">
        <w:rPr>
          <w:rFonts w:ascii="Times New Roman" w:hAnsi="Times New Roman" w:cs="Times New Roman"/>
          <w:sz w:val="28"/>
          <w:szCs w:val="28"/>
        </w:rPr>
        <w:t>Логинова, Ю. Н. Понятия индивидуального образовательного маршрута и индивидуальной образовательной траектории и проблема их проектирования / Ю. Н. Логинова // Библиотека журнала. Методист. – 2006. – № 9. – С. 4–7.</w:t>
      </w:r>
    </w:p>
    <w:p w:rsidR="00420AFF" w:rsidRPr="001120EC" w:rsidRDefault="00420AFF" w:rsidP="008E2B2E">
      <w:pPr>
        <w:pStyle w:val="a4"/>
        <w:numPr>
          <w:ilvl w:val="0"/>
          <w:numId w:val="2"/>
        </w:numPr>
        <w:tabs>
          <w:tab w:val="left" w:pos="851"/>
          <w:tab w:val="left" w:pos="993"/>
        </w:tabs>
        <w:spacing w:after="0" w:line="360" w:lineRule="auto"/>
        <w:ind w:left="0" w:firstLine="567"/>
        <w:jc w:val="both"/>
        <w:rPr>
          <w:rFonts w:ascii="Times New Roman" w:hAnsi="Times New Roman"/>
          <w:sz w:val="28"/>
          <w:szCs w:val="28"/>
        </w:rPr>
      </w:pPr>
      <w:proofErr w:type="spellStart"/>
      <w:r w:rsidRPr="001120EC">
        <w:rPr>
          <w:rFonts w:ascii="Times New Roman" w:hAnsi="Times New Roman"/>
          <w:sz w:val="28"/>
          <w:szCs w:val="28"/>
        </w:rPr>
        <w:t>Остренко</w:t>
      </w:r>
      <w:proofErr w:type="spellEnd"/>
      <w:r w:rsidRPr="001120EC">
        <w:rPr>
          <w:rFonts w:ascii="Times New Roman" w:hAnsi="Times New Roman"/>
          <w:sz w:val="28"/>
          <w:szCs w:val="28"/>
        </w:rPr>
        <w:t>, М. Г. Моделирование и реализация индивидуальных маршрутов учащихся в образовательном процессе школы / М. Г. </w:t>
      </w:r>
      <w:proofErr w:type="spellStart"/>
      <w:r w:rsidRPr="001120EC">
        <w:rPr>
          <w:rFonts w:ascii="Times New Roman" w:hAnsi="Times New Roman"/>
          <w:sz w:val="28"/>
          <w:szCs w:val="28"/>
        </w:rPr>
        <w:t>Остренко</w:t>
      </w:r>
      <w:proofErr w:type="spellEnd"/>
      <w:r w:rsidRPr="001120EC">
        <w:rPr>
          <w:rFonts w:ascii="Times New Roman" w:hAnsi="Times New Roman"/>
          <w:sz w:val="28"/>
          <w:szCs w:val="28"/>
        </w:rPr>
        <w:t>. ‒ М.</w:t>
      </w:r>
      <w:proofErr w:type="gramStart"/>
      <w:r w:rsidRPr="001120EC">
        <w:rPr>
          <w:rFonts w:ascii="Times New Roman" w:hAnsi="Times New Roman"/>
          <w:sz w:val="28"/>
          <w:szCs w:val="28"/>
        </w:rPr>
        <w:t> :</w:t>
      </w:r>
      <w:proofErr w:type="spellStart"/>
      <w:proofErr w:type="gramEnd"/>
      <w:r w:rsidRPr="001120EC">
        <w:rPr>
          <w:rFonts w:ascii="Times New Roman" w:hAnsi="Times New Roman"/>
          <w:sz w:val="28"/>
          <w:szCs w:val="28"/>
        </w:rPr>
        <w:t>Мозайка-Синтез</w:t>
      </w:r>
      <w:proofErr w:type="spellEnd"/>
      <w:r w:rsidRPr="001120EC">
        <w:rPr>
          <w:rFonts w:ascii="Times New Roman" w:hAnsi="Times New Roman"/>
          <w:sz w:val="28"/>
          <w:szCs w:val="28"/>
        </w:rPr>
        <w:t>, 2014. ‒ С. 139–140.</w:t>
      </w:r>
    </w:p>
    <w:p w:rsidR="00420AFF" w:rsidRPr="001120EC" w:rsidRDefault="00420AFF" w:rsidP="008E2B2E">
      <w:pPr>
        <w:pStyle w:val="a4"/>
        <w:numPr>
          <w:ilvl w:val="0"/>
          <w:numId w:val="2"/>
        </w:numPr>
        <w:shd w:val="clear" w:color="auto" w:fill="FFFFFF"/>
        <w:tabs>
          <w:tab w:val="left" w:pos="993"/>
          <w:tab w:val="left" w:pos="1134"/>
        </w:tabs>
        <w:spacing w:after="0" w:line="360" w:lineRule="auto"/>
        <w:ind w:left="0" w:firstLine="567"/>
        <w:jc w:val="both"/>
        <w:rPr>
          <w:rFonts w:ascii="Times New Roman" w:hAnsi="Times New Roman"/>
          <w:sz w:val="28"/>
          <w:szCs w:val="28"/>
        </w:rPr>
      </w:pPr>
      <w:proofErr w:type="spellStart"/>
      <w:r w:rsidRPr="001120EC">
        <w:rPr>
          <w:rFonts w:ascii="Times New Roman" w:hAnsi="Times New Roman"/>
          <w:sz w:val="28"/>
          <w:szCs w:val="28"/>
        </w:rPr>
        <w:t>Сабельникова</w:t>
      </w:r>
      <w:proofErr w:type="spellEnd"/>
      <w:r w:rsidRPr="001120EC">
        <w:rPr>
          <w:rFonts w:ascii="Times New Roman" w:hAnsi="Times New Roman"/>
          <w:sz w:val="28"/>
          <w:szCs w:val="28"/>
        </w:rPr>
        <w:t>, С. И. Организация специальных образовательных условий для детей с ограниченными возможностями здоровья в общеобразовательных учреждениях</w:t>
      </w:r>
      <w:proofErr w:type="gramStart"/>
      <w:r w:rsidRPr="001120EC">
        <w:rPr>
          <w:rFonts w:ascii="Times New Roman" w:hAnsi="Times New Roman"/>
          <w:sz w:val="28"/>
          <w:szCs w:val="28"/>
        </w:rPr>
        <w:t> :</w:t>
      </w:r>
      <w:proofErr w:type="gramEnd"/>
      <w:r w:rsidRPr="001120EC">
        <w:rPr>
          <w:rFonts w:ascii="Times New Roman" w:hAnsi="Times New Roman"/>
          <w:sz w:val="28"/>
          <w:szCs w:val="28"/>
        </w:rPr>
        <w:t xml:space="preserve"> методические рекомендации / С. И. </w:t>
      </w:r>
      <w:proofErr w:type="spellStart"/>
      <w:r w:rsidRPr="001120EC">
        <w:rPr>
          <w:rFonts w:ascii="Times New Roman" w:hAnsi="Times New Roman"/>
          <w:sz w:val="28"/>
          <w:szCs w:val="28"/>
        </w:rPr>
        <w:t>Сабельникова</w:t>
      </w:r>
      <w:proofErr w:type="spellEnd"/>
      <w:r w:rsidRPr="001120EC">
        <w:rPr>
          <w:rFonts w:ascii="Times New Roman" w:hAnsi="Times New Roman"/>
          <w:sz w:val="28"/>
          <w:szCs w:val="28"/>
        </w:rPr>
        <w:t xml:space="preserve"> [и др.] / отв. ред. С. В. Алехина. – М.</w:t>
      </w:r>
      <w:proofErr w:type="gramStart"/>
      <w:r w:rsidRPr="001120EC">
        <w:rPr>
          <w:rFonts w:ascii="Times New Roman" w:hAnsi="Times New Roman"/>
          <w:sz w:val="28"/>
          <w:szCs w:val="28"/>
        </w:rPr>
        <w:t> :</w:t>
      </w:r>
      <w:proofErr w:type="gramEnd"/>
      <w:r w:rsidRPr="001120EC">
        <w:rPr>
          <w:rFonts w:ascii="Times New Roman" w:hAnsi="Times New Roman"/>
          <w:sz w:val="28"/>
          <w:szCs w:val="28"/>
        </w:rPr>
        <w:t xml:space="preserve"> МГППУ, 2012. – 92 с.</w:t>
      </w:r>
    </w:p>
    <w:p w:rsidR="00420AFF" w:rsidRPr="001120EC" w:rsidRDefault="00420AFF" w:rsidP="008E2B2E">
      <w:pPr>
        <w:pStyle w:val="a4"/>
        <w:numPr>
          <w:ilvl w:val="0"/>
          <w:numId w:val="2"/>
        </w:numPr>
        <w:shd w:val="clear" w:color="auto" w:fill="FFFFFF" w:themeFill="background1"/>
        <w:tabs>
          <w:tab w:val="left" w:pos="1134"/>
        </w:tabs>
        <w:spacing w:after="0" w:line="360" w:lineRule="auto"/>
        <w:ind w:left="0" w:firstLine="567"/>
        <w:jc w:val="both"/>
        <w:rPr>
          <w:rFonts w:ascii="Times New Roman" w:hAnsi="Times New Roman"/>
          <w:sz w:val="28"/>
          <w:szCs w:val="28"/>
        </w:rPr>
      </w:pPr>
      <w:r w:rsidRPr="001120EC">
        <w:rPr>
          <w:rFonts w:ascii="Times New Roman" w:hAnsi="Times New Roman"/>
          <w:sz w:val="28"/>
          <w:szCs w:val="28"/>
        </w:rPr>
        <w:t xml:space="preserve">Сафронова, И. В. Индивидуализация образовательного процесса на основе построения индивидуального образовательного маршрута / И. В. Сафронова // </w:t>
      </w:r>
      <w:hyperlink r:id="rId6" w:history="1">
        <w:r w:rsidRPr="001120EC">
          <w:rPr>
            <w:rStyle w:val="a6"/>
            <w:rFonts w:ascii="Times New Roman" w:hAnsi="Times New Roman"/>
            <w:color w:val="auto"/>
            <w:sz w:val="28"/>
            <w:szCs w:val="28"/>
            <w:shd w:val="clear" w:color="auto" w:fill="FFFFFF" w:themeFill="background1"/>
          </w:rPr>
          <w:t>Фундаментальные и прикладные исследования: проблемы и результаты</w:t>
        </w:r>
      </w:hyperlink>
      <w:r w:rsidRPr="001120EC">
        <w:rPr>
          <w:rFonts w:ascii="Times New Roman" w:hAnsi="Times New Roman"/>
          <w:sz w:val="28"/>
          <w:szCs w:val="28"/>
          <w:shd w:val="clear" w:color="auto" w:fill="FFFFFF" w:themeFill="background1"/>
        </w:rPr>
        <w:t xml:space="preserve">. – 2012. – </w:t>
      </w:r>
      <w:hyperlink r:id="rId7" w:history="1">
        <w:r w:rsidRPr="001120EC">
          <w:rPr>
            <w:rStyle w:val="a6"/>
            <w:rFonts w:ascii="Times New Roman" w:hAnsi="Times New Roman"/>
            <w:color w:val="auto"/>
            <w:sz w:val="28"/>
            <w:szCs w:val="28"/>
            <w:shd w:val="clear" w:color="auto" w:fill="FFFFFF" w:themeFill="background1"/>
          </w:rPr>
          <w:t>№ 1</w:t>
        </w:r>
      </w:hyperlink>
      <w:r w:rsidRPr="001120EC">
        <w:rPr>
          <w:rFonts w:ascii="Times New Roman" w:hAnsi="Times New Roman"/>
          <w:sz w:val="28"/>
          <w:szCs w:val="28"/>
          <w:shd w:val="clear" w:color="auto" w:fill="FFFFFF" w:themeFill="background1"/>
        </w:rPr>
        <w:t>. – С. 107–111.</w:t>
      </w:r>
    </w:p>
    <w:p w:rsidR="00420AFF" w:rsidRPr="001120EC" w:rsidRDefault="00420AFF" w:rsidP="008E2B2E">
      <w:pPr>
        <w:numPr>
          <w:ilvl w:val="0"/>
          <w:numId w:val="2"/>
        </w:numPr>
        <w:tabs>
          <w:tab w:val="left" w:pos="1134"/>
        </w:tabs>
        <w:spacing w:after="0" w:line="360" w:lineRule="auto"/>
        <w:ind w:left="0" w:firstLine="567"/>
        <w:jc w:val="both"/>
        <w:rPr>
          <w:rFonts w:ascii="Times New Roman" w:hAnsi="Times New Roman" w:cs="Times New Roman"/>
          <w:sz w:val="28"/>
          <w:szCs w:val="28"/>
        </w:rPr>
      </w:pPr>
      <w:r w:rsidRPr="001120EC">
        <w:rPr>
          <w:rFonts w:ascii="Times New Roman" w:hAnsi="Times New Roman" w:cs="Times New Roman"/>
          <w:sz w:val="28"/>
          <w:szCs w:val="28"/>
        </w:rPr>
        <w:lastRenderedPageBreak/>
        <w:t xml:space="preserve">Слепович, Е. С. Работа с детьми с интеллектуальной недостаточностью / Е. С. Слепович, А. М. Поляков // Практика специальной психологии. – </w:t>
      </w:r>
      <w:proofErr w:type="spellStart"/>
      <w:r w:rsidRPr="001120EC">
        <w:rPr>
          <w:rFonts w:ascii="Times New Roman" w:hAnsi="Times New Roman" w:cs="Times New Roman"/>
          <w:sz w:val="28"/>
          <w:szCs w:val="28"/>
        </w:rPr>
        <w:t>Спб</w:t>
      </w:r>
      <w:proofErr w:type="spellEnd"/>
      <w:r w:rsidRPr="001120EC">
        <w:rPr>
          <w:rFonts w:ascii="Times New Roman" w:hAnsi="Times New Roman" w:cs="Times New Roman"/>
          <w:sz w:val="28"/>
          <w:szCs w:val="28"/>
        </w:rPr>
        <w:t>.</w:t>
      </w:r>
      <w:proofErr w:type="gramStart"/>
      <w:r w:rsidRPr="001120EC">
        <w:rPr>
          <w:rFonts w:ascii="Times New Roman" w:hAnsi="Times New Roman" w:cs="Times New Roman"/>
          <w:sz w:val="28"/>
          <w:szCs w:val="28"/>
        </w:rPr>
        <w:t> :</w:t>
      </w:r>
      <w:proofErr w:type="gramEnd"/>
      <w:r w:rsidRPr="001120EC">
        <w:rPr>
          <w:rFonts w:ascii="Times New Roman" w:hAnsi="Times New Roman" w:cs="Times New Roman"/>
          <w:sz w:val="28"/>
          <w:szCs w:val="28"/>
        </w:rPr>
        <w:t xml:space="preserve"> Речь, 2008. – 247 с.</w:t>
      </w:r>
    </w:p>
    <w:p w:rsidR="00420AFF" w:rsidRPr="001120EC" w:rsidRDefault="00420AFF" w:rsidP="008E2B2E">
      <w:pPr>
        <w:pStyle w:val="a4"/>
        <w:numPr>
          <w:ilvl w:val="0"/>
          <w:numId w:val="2"/>
        </w:numPr>
        <w:shd w:val="clear" w:color="auto" w:fill="FFFFFF" w:themeFill="background1"/>
        <w:tabs>
          <w:tab w:val="left" w:pos="1134"/>
        </w:tabs>
        <w:spacing w:after="0" w:line="360" w:lineRule="auto"/>
        <w:ind w:left="0" w:firstLine="567"/>
        <w:jc w:val="both"/>
        <w:rPr>
          <w:rFonts w:ascii="Times New Roman" w:hAnsi="Times New Roman"/>
          <w:sz w:val="28"/>
          <w:szCs w:val="28"/>
        </w:rPr>
      </w:pPr>
      <w:r w:rsidRPr="001120EC">
        <w:rPr>
          <w:rFonts w:ascii="Times New Roman" w:hAnsi="Times New Roman"/>
          <w:sz w:val="28"/>
          <w:szCs w:val="28"/>
        </w:rPr>
        <w:t>Смагина, Е. А. Предпосылки возникновения и развития понятия «Индивидуальный образовательный маршрут» / Е. А. Смагина // Ученые записки Орловского государственного университета. Серия</w:t>
      </w:r>
      <w:proofErr w:type="gramStart"/>
      <w:r w:rsidRPr="001120EC">
        <w:rPr>
          <w:rFonts w:ascii="Times New Roman" w:hAnsi="Times New Roman"/>
          <w:sz w:val="28"/>
          <w:szCs w:val="28"/>
        </w:rPr>
        <w:t> :</w:t>
      </w:r>
      <w:proofErr w:type="gramEnd"/>
      <w:r w:rsidRPr="001120EC">
        <w:rPr>
          <w:rFonts w:ascii="Times New Roman" w:hAnsi="Times New Roman"/>
          <w:sz w:val="28"/>
          <w:szCs w:val="28"/>
        </w:rPr>
        <w:t xml:space="preserve"> Гуманитарные и социальные науки. – 2015. – № 5. – С. 288–290.</w:t>
      </w:r>
    </w:p>
    <w:p w:rsidR="00420AFF" w:rsidRPr="001120EC" w:rsidRDefault="00420AFF" w:rsidP="008E2B2E">
      <w:pPr>
        <w:pStyle w:val="a4"/>
        <w:numPr>
          <w:ilvl w:val="0"/>
          <w:numId w:val="2"/>
        </w:numPr>
        <w:shd w:val="clear" w:color="auto" w:fill="FFFFFF" w:themeFill="background1"/>
        <w:tabs>
          <w:tab w:val="left" w:pos="1134"/>
        </w:tabs>
        <w:spacing w:after="0" w:line="360" w:lineRule="auto"/>
        <w:ind w:left="0" w:firstLine="567"/>
        <w:jc w:val="both"/>
        <w:rPr>
          <w:rFonts w:ascii="Times New Roman" w:hAnsi="Times New Roman"/>
          <w:sz w:val="28"/>
          <w:szCs w:val="28"/>
        </w:rPr>
      </w:pPr>
      <w:r w:rsidRPr="001120EC">
        <w:rPr>
          <w:rFonts w:ascii="Times New Roman" w:hAnsi="Times New Roman"/>
          <w:sz w:val="28"/>
          <w:szCs w:val="28"/>
        </w:rPr>
        <w:t>Соколова, Н. Д. Дети с ограниченными возможностями: проблемы и инновационные тенденции в обучении и воспитании</w:t>
      </w:r>
      <w:proofErr w:type="gramStart"/>
      <w:r w:rsidRPr="001120EC">
        <w:rPr>
          <w:rFonts w:ascii="Times New Roman" w:hAnsi="Times New Roman"/>
          <w:sz w:val="28"/>
          <w:szCs w:val="28"/>
        </w:rPr>
        <w:t xml:space="preserve"> :</w:t>
      </w:r>
      <w:proofErr w:type="gramEnd"/>
      <w:r w:rsidRPr="001120EC">
        <w:rPr>
          <w:rFonts w:ascii="Times New Roman" w:hAnsi="Times New Roman"/>
          <w:sz w:val="28"/>
          <w:szCs w:val="28"/>
        </w:rPr>
        <w:t xml:space="preserve"> хрестоматия / Н. Д. Соколова, Л. В. </w:t>
      </w:r>
      <w:proofErr w:type="spellStart"/>
      <w:r w:rsidRPr="001120EC">
        <w:rPr>
          <w:rFonts w:ascii="Times New Roman" w:hAnsi="Times New Roman"/>
          <w:sz w:val="28"/>
          <w:szCs w:val="28"/>
        </w:rPr>
        <w:t>Калинникова</w:t>
      </w:r>
      <w:proofErr w:type="spellEnd"/>
      <w:r w:rsidRPr="001120EC">
        <w:rPr>
          <w:rFonts w:ascii="Times New Roman" w:hAnsi="Times New Roman"/>
          <w:sz w:val="28"/>
          <w:szCs w:val="28"/>
        </w:rPr>
        <w:t>. – М.</w:t>
      </w:r>
      <w:proofErr w:type="gramStart"/>
      <w:r w:rsidRPr="001120EC">
        <w:rPr>
          <w:rFonts w:ascii="Times New Roman" w:hAnsi="Times New Roman"/>
          <w:sz w:val="28"/>
          <w:szCs w:val="28"/>
        </w:rPr>
        <w:t xml:space="preserve"> :</w:t>
      </w:r>
      <w:proofErr w:type="gramEnd"/>
      <w:r w:rsidRPr="001120EC">
        <w:rPr>
          <w:rFonts w:ascii="Times New Roman" w:hAnsi="Times New Roman"/>
          <w:sz w:val="28"/>
          <w:szCs w:val="28"/>
        </w:rPr>
        <w:t xml:space="preserve"> Гном, 2001. – 132 с.</w:t>
      </w:r>
    </w:p>
    <w:p w:rsidR="00420AFF" w:rsidRPr="001120EC" w:rsidRDefault="00420AFF" w:rsidP="008E2B2E">
      <w:pPr>
        <w:pStyle w:val="a4"/>
        <w:numPr>
          <w:ilvl w:val="0"/>
          <w:numId w:val="2"/>
        </w:numPr>
        <w:tabs>
          <w:tab w:val="left" w:pos="1134"/>
        </w:tabs>
        <w:spacing w:after="0" w:line="360" w:lineRule="auto"/>
        <w:ind w:left="0" w:firstLine="567"/>
        <w:jc w:val="both"/>
        <w:rPr>
          <w:rFonts w:ascii="Times New Roman" w:hAnsi="Times New Roman"/>
          <w:sz w:val="28"/>
          <w:szCs w:val="28"/>
        </w:rPr>
      </w:pPr>
      <w:proofErr w:type="spellStart"/>
      <w:r w:rsidRPr="001120EC">
        <w:rPr>
          <w:rFonts w:ascii="Times New Roman" w:hAnsi="Times New Roman"/>
          <w:sz w:val="28"/>
          <w:szCs w:val="28"/>
        </w:rPr>
        <w:t>Солодникова</w:t>
      </w:r>
      <w:proofErr w:type="spellEnd"/>
      <w:r w:rsidRPr="001120EC">
        <w:rPr>
          <w:rFonts w:ascii="Times New Roman" w:hAnsi="Times New Roman"/>
          <w:sz w:val="28"/>
          <w:szCs w:val="28"/>
        </w:rPr>
        <w:t xml:space="preserve">, И. Н. Индивидуальный образовательный маршрут </w:t>
      </w:r>
      <w:proofErr w:type="gramStart"/>
      <w:r w:rsidRPr="001120EC">
        <w:rPr>
          <w:rFonts w:ascii="Times New Roman" w:hAnsi="Times New Roman"/>
          <w:sz w:val="28"/>
          <w:szCs w:val="28"/>
        </w:rPr>
        <w:t>обучающихся</w:t>
      </w:r>
      <w:proofErr w:type="gramEnd"/>
      <w:r w:rsidRPr="001120EC">
        <w:rPr>
          <w:rFonts w:ascii="Times New Roman" w:hAnsi="Times New Roman"/>
          <w:sz w:val="28"/>
          <w:szCs w:val="28"/>
        </w:rPr>
        <w:t xml:space="preserve"> в образовательной организации / И. Н. </w:t>
      </w:r>
      <w:proofErr w:type="spellStart"/>
      <w:r w:rsidRPr="001120EC">
        <w:rPr>
          <w:rFonts w:ascii="Times New Roman" w:hAnsi="Times New Roman"/>
          <w:sz w:val="28"/>
          <w:szCs w:val="28"/>
        </w:rPr>
        <w:t>Солодникова</w:t>
      </w:r>
      <w:proofErr w:type="spellEnd"/>
      <w:r w:rsidRPr="001120EC">
        <w:rPr>
          <w:rFonts w:ascii="Times New Roman" w:hAnsi="Times New Roman"/>
          <w:sz w:val="28"/>
          <w:szCs w:val="28"/>
        </w:rPr>
        <w:t xml:space="preserve"> // </w:t>
      </w:r>
      <w:hyperlink r:id="rId8" w:history="1">
        <w:r w:rsidRPr="001120EC">
          <w:rPr>
            <w:rFonts w:ascii="Times New Roman" w:eastAsia="Times New Roman" w:hAnsi="Times New Roman"/>
            <w:sz w:val="28"/>
            <w:szCs w:val="28"/>
            <w:lang w:eastAsia="ru-RU"/>
          </w:rPr>
          <w:t>Университетский комплекс как региональный центр образования, науки и культуры</w:t>
        </w:r>
      </w:hyperlink>
      <w:r w:rsidRPr="001120EC">
        <w:rPr>
          <w:rFonts w:ascii="Times New Roman" w:eastAsia="Times New Roman" w:hAnsi="Times New Roman"/>
          <w:sz w:val="28"/>
          <w:szCs w:val="28"/>
          <w:lang w:eastAsia="ru-RU"/>
        </w:rPr>
        <w:t>. Материалы Всероссийской научно-методической конференции. – 2016. – С. 32–35.</w:t>
      </w:r>
    </w:p>
    <w:p w:rsidR="00420AFF" w:rsidRPr="001120EC" w:rsidRDefault="00420AFF" w:rsidP="008E2B2E">
      <w:pPr>
        <w:numPr>
          <w:ilvl w:val="0"/>
          <w:numId w:val="2"/>
        </w:numPr>
        <w:tabs>
          <w:tab w:val="left" w:pos="993"/>
          <w:tab w:val="left" w:pos="1134"/>
        </w:tabs>
        <w:spacing w:after="0" w:line="360" w:lineRule="auto"/>
        <w:ind w:left="0" w:firstLine="567"/>
        <w:jc w:val="both"/>
        <w:rPr>
          <w:rFonts w:ascii="Times New Roman" w:hAnsi="Times New Roman" w:cs="Times New Roman"/>
          <w:sz w:val="28"/>
          <w:szCs w:val="28"/>
        </w:rPr>
      </w:pPr>
      <w:proofErr w:type="spellStart"/>
      <w:r w:rsidRPr="001120EC">
        <w:rPr>
          <w:rFonts w:ascii="Times New Roman" w:hAnsi="Times New Roman" w:cs="Times New Roman"/>
          <w:sz w:val="28"/>
          <w:szCs w:val="28"/>
        </w:rPr>
        <w:t>Стребелева</w:t>
      </w:r>
      <w:proofErr w:type="spellEnd"/>
      <w:r w:rsidRPr="001120EC">
        <w:rPr>
          <w:rFonts w:ascii="Times New Roman" w:hAnsi="Times New Roman" w:cs="Times New Roman"/>
          <w:sz w:val="28"/>
          <w:szCs w:val="28"/>
        </w:rPr>
        <w:t>, Е. А. Психолого-педагогическая диагностика развития детей раннего и дошкольного возраста: методическое пособие с приложением альбома «Наглядный материал для обследования детей» / Е. А. </w:t>
      </w:r>
      <w:proofErr w:type="spellStart"/>
      <w:r w:rsidRPr="001120EC">
        <w:rPr>
          <w:rFonts w:ascii="Times New Roman" w:hAnsi="Times New Roman" w:cs="Times New Roman"/>
          <w:sz w:val="28"/>
          <w:szCs w:val="28"/>
        </w:rPr>
        <w:t>Стребелева</w:t>
      </w:r>
      <w:proofErr w:type="spellEnd"/>
      <w:r w:rsidRPr="001120EC">
        <w:rPr>
          <w:rFonts w:ascii="Times New Roman" w:hAnsi="Times New Roman" w:cs="Times New Roman"/>
          <w:sz w:val="28"/>
          <w:szCs w:val="28"/>
        </w:rPr>
        <w:t xml:space="preserve">, Г. А. Мишина, Ю. А. </w:t>
      </w:r>
      <w:proofErr w:type="spellStart"/>
      <w:r w:rsidRPr="001120EC">
        <w:rPr>
          <w:rFonts w:ascii="Times New Roman" w:hAnsi="Times New Roman" w:cs="Times New Roman"/>
          <w:sz w:val="28"/>
          <w:szCs w:val="28"/>
        </w:rPr>
        <w:t>Разенкова</w:t>
      </w:r>
      <w:proofErr w:type="spellEnd"/>
      <w:r w:rsidRPr="001120EC">
        <w:rPr>
          <w:rFonts w:ascii="Times New Roman" w:hAnsi="Times New Roman" w:cs="Times New Roman"/>
          <w:sz w:val="28"/>
          <w:szCs w:val="28"/>
        </w:rPr>
        <w:t xml:space="preserve"> / под ред. Е. А. </w:t>
      </w:r>
      <w:proofErr w:type="spellStart"/>
      <w:r w:rsidRPr="001120EC">
        <w:rPr>
          <w:rFonts w:ascii="Times New Roman" w:hAnsi="Times New Roman" w:cs="Times New Roman"/>
          <w:sz w:val="28"/>
          <w:szCs w:val="28"/>
        </w:rPr>
        <w:t>Стребелевой</w:t>
      </w:r>
      <w:proofErr w:type="spellEnd"/>
      <w:r w:rsidRPr="001120EC">
        <w:rPr>
          <w:rFonts w:ascii="Times New Roman" w:hAnsi="Times New Roman" w:cs="Times New Roman"/>
          <w:sz w:val="28"/>
          <w:szCs w:val="28"/>
        </w:rPr>
        <w:t>. – М.</w:t>
      </w:r>
      <w:proofErr w:type="gramStart"/>
      <w:r w:rsidRPr="001120EC">
        <w:rPr>
          <w:rFonts w:ascii="Times New Roman" w:hAnsi="Times New Roman" w:cs="Times New Roman"/>
          <w:sz w:val="28"/>
          <w:szCs w:val="28"/>
        </w:rPr>
        <w:t xml:space="preserve"> :</w:t>
      </w:r>
      <w:proofErr w:type="gramEnd"/>
      <w:r w:rsidRPr="001120EC">
        <w:rPr>
          <w:rFonts w:ascii="Times New Roman" w:hAnsi="Times New Roman" w:cs="Times New Roman"/>
          <w:sz w:val="28"/>
          <w:szCs w:val="28"/>
        </w:rPr>
        <w:t xml:space="preserve"> Просвещение, 2004. – 164 с.</w:t>
      </w:r>
    </w:p>
    <w:p w:rsidR="00420AFF" w:rsidRPr="001120EC" w:rsidRDefault="00420AFF" w:rsidP="008E2B2E">
      <w:pPr>
        <w:pStyle w:val="a4"/>
        <w:numPr>
          <w:ilvl w:val="0"/>
          <w:numId w:val="2"/>
        </w:numPr>
        <w:tabs>
          <w:tab w:val="left" w:pos="1134"/>
        </w:tabs>
        <w:spacing w:after="0" w:line="360" w:lineRule="auto"/>
        <w:ind w:left="0" w:firstLine="567"/>
        <w:jc w:val="both"/>
        <w:rPr>
          <w:rFonts w:ascii="Times New Roman" w:hAnsi="Times New Roman"/>
          <w:sz w:val="28"/>
          <w:szCs w:val="28"/>
        </w:rPr>
      </w:pPr>
      <w:proofErr w:type="spellStart"/>
      <w:r w:rsidRPr="001120EC">
        <w:rPr>
          <w:rFonts w:ascii="Times New Roman" w:hAnsi="Times New Roman"/>
          <w:sz w:val="28"/>
          <w:szCs w:val="28"/>
        </w:rPr>
        <w:t>Сутеева</w:t>
      </w:r>
      <w:proofErr w:type="spellEnd"/>
      <w:r w:rsidRPr="001120EC">
        <w:rPr>
          <w:rFonts w:ascii="Times New Roman" w:hAnsi="Times New Roman"/>
          <w:sz w:val="28"/>
          <w:szCs w:val="28"/>
        </w:rPr>
        <w:t>, И. В. Модель индивидуального образовательного маршрута в рамках исследовательской деятельности обучающегося с ОВЗ / И. В. </w:t>
      </w:r>
      <w:proofErr w:type="spellStart"/>
      <w:r w:rsidRPr="001120EC">
        <w:rPr>
          <w:rFonts w:ascii="Times New Roman" w:hAnsi="Times New Roman"/>
          <w:sz w:val="28"/>
          <w:szCs w:val="28"/>
        </w:rPr>
        <w:t>Сутеева</w:t>
      </w:r>
      <w:proofErr w:type="spellEnd"/>
      <w:r w:rsidRPr="001120EC">
        <w:rPr>
          <w:rFonts w:ascii="Times New Roman" w:hAnsi="Times New Roman"/>
          <w:sz w:val="28"/>
          <w:szCs w:val="28"/>
        </w:rPr>
        <w:t xml:space="preserve"> // Ярославский педагогический вестник. – 2012. – № 4. – Том II. – С. 217</w:t>
      </w:r>
      <w:r w:rsidRPr="001120EC">
        <w:rPr>
          <w:rFonts w:ascii="Times New Roman" w:hAnsi="Times New Roman"/>
          <w:sz w:val="28"/>
          <w:szCs w:val="28"/>
          <w:shd w:val="clear" w:color="auto" w:fill="FFFFFF"/>
        </w:rPr>
        <w:t>–</w:t>
      </w:r>
      <w:r w:rsidRPr="001120EC">
        <w:rPr>
          <w:rFonts w:ascii="Times New Roman" w:hAnsi="Times New Roman"/>
          <w:sz w:val="28"/>
          <w:szCs w:val="28"/>
        </w:rPr>
        <w:t>221.</w:t>
      </w:r>
    </w:p>
    <w:p w:rsidR="00420AFF" w:rsidRPr="001120EC" w:rsidRDefault="00420AFF" w:rsidP="008E2B2E">
      <w:pPr>
        <w:pStyle w:val="a4"/>
        <w:numPr>
          <w:ilvl w:val="0"/>
          <w:numId w:val="2"/>
        </w:numPr>
        <w:tabs>
          <w:tab w:val="left" w:pos="1134"/>
        </w:tabs>
        <w:spacing w:after="0" w:line="360" w:lineRule="auto"/>
        <w:ind w:left="0" w:firstLine="567"/>
        <w:jc w:val="both"/>
        <w:rPr>
          <w:rFonts w:ascii="Times New Roman" w:hAnsi="Times New Roman"/>
          <w:sz w:val="28"/>
          <w:szCs w:val="28"/>
        </w:rPr>
      </w:pPr>
      <w:proofErr w:type="spellStart"/>
      <w:r w:rsidRPr="001120EC">
        <w:rPr>
          <w:rFonts w:ascii="Times New Roman" w:hAnsi="Times New Roman"/>
          <w:sz w:val="28"/>
          <w:szCs w:val="28"/>
        </w:rPr>
        <w:t>Хайбуллаева</w:t>
      </w:r>
      <w:proofErr w:type="spellEnd"/>
      <w:r w:rsidRPr="001120EC">
        <w:rPr>
          <w:rFonts w:ascii="Times New Roman" w:hAnsi="Times New Roman"/>
          <w:sz w:val="28"/>
          <w:szCs w:val="28"/>
        </w:rPr>
        <w:t>, Ф. Р. Дидактические игры в системе коррекционно-педагогической работы с умственно отсталыми дошкольниками / Ф. Р. </w:t>
      </w:r>
      <w:proofErr w:type="spellStart"/>
      <w:r w:rsidRPr="001120EC">
        <w:rPr>
          <w:rFonts w:ascii="Times New Roman" w:hAnsi="Times New Roman"/>
          <w:sz w:val="28"/>
          <w:szCs w:val="28"/>
        </w:rPr>
        <w:t>Хайбуллаева</w:t>
      </w:r>
      <w:proofErr w:type="spellEnd"/>
      <w:r w:rsidRPr="001120EC">
        <w:rPr>
          <w:rFonts w:ascii="Times New Roman" w:hAnsi="Times New Roman"/>
          <w:sz w:val="28"/>
          <w:szCs w:val="28"/>
        </w:rPr>
        <w:t>, А. А. Дудкина // Педагогика и современное образование: традиции, опыт и инновации</w:t>
      </w:r>
      <w:proofErr w:type="gramStart"/>
      <w:r w:rsidRPr="001120EC">
        <w:rPr>
          <w:rFonts w:ascii="Times New Roman" w:hAnsi="Times New Roman"/>
          <w:sz w:val="28"/>
          <w:szCs w:val="28"/>
        </w:rPr>
        <w:t xml:space="preserve"> :</w:t>
      </w:r>
      <w:proofErr w:type="gramEnd"/>
      <w:r w:rsidRPr="001120EC">
        <w:rPr>
          <w:rFonts w:ascii="Times New Roman" w:hAnsi="Times New Roman"/>
          <w:sz w:val="28"/>
          <w:szCs w:val="28"/>
        </w:rPr>
        <w:t xml:space="preserve"> сборник статей международной научно-практической конференции. – 2018. – С. 227–229.</w:t>
      </w:r>
    </w:p>
    <w:p w:rsidR="00420AFF" w:rsidRPr="001120EC" w:rsidRDefault="00420AFF" w:rsidP="008E2B2E">
      <w:pPr>
        <w:numPr>
          <w:ilvl w:val="0"/>
          <w:numId w:val="2"/>
        </w:numPr>
        <w:tabs>
          <w:tab w:val="left" w:pos="993"/>
          <w:tab w:val="left" w:pos="1134"/>
        </w:tabs>
        <w:spacing w:after="0" w:line="360" w:lineRule="auto"/>
        <w:ind w:left="0" w:firstLine="567"/>
        <w:jc w:val="both"/>
        <w:rPr>
          <w:rFonts w:ascii="Times New Roman" w:hAnsi="Times New Roman" w:cs="Times New Roman"/>
          <w:sz w:val="28"/>
          <w:szCs w:val="28"/>
        </w:rPr>
      </w:pPr>
      <w:proofErr w:type="spellStart"/>
      <w:r w:rsidRPr="001120EC">
        <w:rPr>
          <w:rFonts w:ascii="Times New Roman" w:hAnsi="Times New Roman" w:cs="Times New Roman"/>
          <w:sz w:val="28"/>
          <w:szCs w:val="28"/>
        </w:rPr>
        <w:lastRenderedPageBreak/>
        <w:t>Хамидова</w:t>
      </w:r>
      <w:proofErr w:type="spellEnd"/>
      <w:r w:rsidRPr="001120EC">
        <w:rPr>
          <w:rFonts w:ascii="Times New Roman" w:hAnsi="Times New Roman" w:cs="Times New Roman"/>
          <w:sz w:val="28"/>
          <w:szCs w:val="28"/>
        </w:rPr>
        <w:t>, М. П. Особенности коррекционно-педагогической работы с умственно отсталыми детьми дошкольного возраста / М. П. </w:t>
      </w:r>
      <w:proofErr w:type="spellStart"/>
      <w:r w:rsidRPr="001120EC">
        <w:rPr>
          <w:rFonts w:ascii="Times New Roman" w:hAnsi="Times New Roman" w:cs="Times New Roman"/>
          <w:sz w:val="28"/>
          <w:szCs w:val="28"/>
        </w:rPr>
        <w:t>Хамидова</w:t>
      </w:r>
      <w:proofErr w:type="spellEnd"/>
      <w:r w:rsidRPr="001120EC">
        <w:rPr>
          <w:rFonts w:ascii="Times New Roman" w:hAnsi="Times New Roman" w:cs="Times New Roman"/>
          <w:sz w:val="28"/>
          <w:szCs w:val="28"/>
        </w:rPr>
        <w:t>, И. Д. </w:t>
      </w:r>
      <w:proofErr w:type="spellStart"/>
      <w:r w:rsidRPr="001120EC">
        <w:rPr>
          <w:rFonts w:ascii="Times New Roman" w:hAnsi="Times New Roman" w:cs="Times New Roman"/>
          <w:sz w:val="28"/>
          <w:szCs w:val="28"/>
        </w:rPr>
        <w:t>Рузиев</w:t>
      </w:r>
      <w:proofErr w:type="spellEnd"/>
      <w:r w:rsidRPr="001120EC">
        <w:rPr>
          <w:rFonts w:ascii="Times New Roman" w:hAnsi="Times New Roman" w:cs="Times New Roman"/>
          <w:sz w:val="28"/>
          <w:szCs w:val="28"/>
        </w:rPr>
        <w:t xml:space="preserve"> // Наука и Мир. – 2017. – №3 (43). – С. 80–81.</w:t>
      </w:r>
    </w:p>
    <w:p w:rsidR="00420AFF" w:rsidRPr="001120EC" w:rsidRDefault="00420AFF" w:rsidP="008E2B2E">
      <w:pPr>
        <w:pStyle w:val="a4"/>
        <w:numPr>
          <w:ilvl w:val="0"/>
          <w:numId w:val="2"/>
        </w:numPr>
        <w:tabs>
          <w:tab w:val="left" w:pos="1134"/>
        </w:tabs>
        <w:spacing w:after="0" w:line="360" w:lineRule="auto"/>
        <w:ind w:left="0" w:firstLine="567"/>
        <w:jc w:val="both"/>
        <w:rPr>
          <w:rFonts w:ascii="Times New Roman" w:hAnsi="Times New Roman"/>
          <w:sz w:val="28"/>
          <w:szCs w:val="28"/>
        </w:rPr>
      </w:pPr>
      <w:proofErr w:type="spellStart"/>
      <w:r w:rsidRPr="001120EC">
        <w:rPr>
          <w:rFonts w:ascii="Times New Roman" w:hAnsi="Times New Roman"/>
          <w:iCs/>
          <w:sz w:val="28"/>
          <w:szCs w:val="28"/>
          <w:shd w:val="clear" w:color="auto" w:fill="FFFFFF"/>
        </w:rPr>
        <w:t>Шкатова</w:t>
      </w:r>
      <w:proofErr w:type="spellEnd"/>
      <w:r w:rsidRPr="001120EC">
        <w:rPr>
          <w:rFonts w:ascii="Times New Roman" w:hAnsi="Times New Roman"/>
          <w:iCs/>
          <w:sz w:val="28"/>
          <w:szCs w:val="28"/>
          <w:shd w:val="clear" w:color="auto" w:fill="FFFFFF"/>
        </w:rPr>
        <w:t>, Е. А. Личностно ориентированный подход в образовании детей с ограниченными возможностями здоровья / Е.</w:t>
      </w:r>
      <w:r w:rsidRPr="001120EC">
        <w:rPr>
          <w:rFonts w:ascii="Times New Roman" w:hAnsi="Times New Roman"/>
          <w:sz w:val="28"/>
          <w:szCs w:val="28"/>
        </w:rPr>
        <w:t> А. </w:t>
      </w:r>
      <w:proofErr w:type="spellStart"/>
      <w:r w:rsidRPr="001120EC">
        <w:rPr>
          <w:rFonts w:ascii="Times New Roman" w:hAnsi="Times New Roman"/>
          <w:sz w:val="28"/>
          <w:szCs w:val="28"/>
        </w:rPr>
        <w:t>Шкатова</w:t>
      </w:r>
      <w:proofErr w:type="spellEnd"/>
      <w:r w:rsidRPr="001120EC">
        <w:rPr>
          <w:rFonts w:ascii="Times New Roman" w:hAnsi="Times New Roman"/>
          <w:iCs/>
          <w:sz w:val="28"/>
          <w:szCs w:val="28"/>
          <w:shd w:val="clear" w:color="auto" w:fill="FFFFFF"/>
        </w:rPr>
        <w:t>// Научно-методический электронный журнал «Концепт». – 2017. – № 18. – С. 46–50.</w:t>
      </w:r>
    </w:p>
    <w:p w:rsidR="00151A23" w:rsidRPr="001120EC" w:rsidRDefault="00151A23" w:rsidP="008E2B2E">
      <w:pPr>
        <w:spacing w:line="360" w:lineRule="auto"/>
        <w:ind w:firstLine="567"/>
        <w:rPr>
          <w:rFonts w:ascii="Times New Roman" w:hAnsi="Times New Roman" w:cs="Times New Roman"/>
          <w:sz w:val="28"/>
          <w:szCs w:val="28"/>
        </w:rPr>
      </w:pPr>
    </w:p>
    <w:sectPr w:rsidR="00151A23" w:rsidRPr="001120EC" w:rsidSect="001120EC">
      <w:pgSz w:w="11906" w:h="16838"/>
      <w:pgMar w:top="1134"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6CF"/>
    <w:multiLevelType w:val="multilevel"/>
    <w:tmpl w:val="603AF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9E5191"/>
    <w:multiLevelType w:val="multilevel"/>
    <w:tmpl w:val="DE26D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B17EBD"/>
    <w:multiLevelType w:val="hybridMultilevel"/>
    <w:tmpl w:val="A44C8B00"/>
    <w:lvl w:ilvl="0" w:tplc="7A28CA54">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177D53F8"/>
    <w:multiLevelType w:val="multilevel"/>
    <w:tmpl w:val="10DC1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750BCC"/>
    <w:multiLevelType w:val="multilevel"/>
    <w:tmpl w:val="69D46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C74DF0"/>
    <w:multiLevelType w:val="hybridMultilevel"/>
    <w:tmpl w:val="47E0DD3E"/>
    <w:lvl w:ilvl="0" w:tplc="0419000F">
      <w:start w:val="1"/>
      <w:numFmt w:val="decimal"/>
      <w:lvlText w:val="%1."/>
      <w:lvlJc w:val="left"/>
      <w:pPr>
        <w:ind w:left="786"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66552508"/>
    <w:multiLevelType w:val="multilevel"/>
    <w:tmpl w:val="B9EC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F74550B"/>
    <w:multiLevelType w:val="multilevel"/>
    <w:tmpl w:val="9C804CA0"/>
    <w:lvl w:ilvl="0">
      <w:start w:val="1"/>
      <w:numFmt w:val="decimal"/>
      <w:lvlText w:val="%1."/>
      <w:lvlJc w:val="left"/>
      <w:pPr>
        <w:tabs>
          <w:tab w:val="num" w:pos="1070"/>
        </w:tabs>
        <w:ind w:left="107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4"/>
  </w:num>
  <w:num w:numId="4">
    <w:abstractNumId w:val="7"/>
  </w:num>
  <w:num w:numId="5">
    <w:abstractNumId w:val="1"/>
  </w:num>
  <w:num w:numId="6">
    <w:abstractNumId w:val="0"/>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420AFF"/>
    <w:rsid w:val="00005C35"/>
    <w:rsid w:val="00005FD1"/>
    <w:rsid w:val="00006ADF"/>
    <w:rsid w:val="000152CA"/>
    <w:rsid w:val="00015B94"/>
    <w:rsid w:val="00015E28"/>
    <w:rsid w:val="00022127"/>
    <w:rsid w:val="00026C32"/>
    <w:rsid w:val="00036534"/>
    <w:rsid w:val="00037542"/>
    <w:rsid w:val="00042256"/>
    <w:rsid w:val="00045B53"/>
    <w:rsid w:val="00051751"/>
    <w:rsid w:val="00062FDA"/>
    <w:rsid w:val="0006493B"/>
    <w:rsid w:val="00065A21"/>
    <w:rsid w:val="00071F0B"/>
    <w:rsid w:val="0007306A"/>
    <w:rsid w:val="00074CBF"/>
    <w:rsid w:val="000769AE"/>
    <w:rsid w:val="00080CD3"/>
    <w:rsid w:val="00081C9D"/>
    <w:rsid w:val="00086442"/>
    <w:rsid w:val="00086EF5"/>
    <w:rsid w:val="00091567"/>
    <w:rsid w:val="00091D59"/>
    <w:rsid w:val="0009476C"/>
    <w:rsid w:val="00094D02"/>
    <w:rsid w:val="000A642F"/>
    <w:rsid w:val="000B2E94"/>
    <w:rsid w:val="000B5A14"/>
    <w:rsid w:val="000D1141"/>
    <w:rsid w:val="000D7FE9"/>
    <w:rsid w:val="000E6437"/>
    <w:rsid w:val="0010219A"/>
    <w:rsid w:val="00103B31"/>
    <w:rsid w:val="00105DED"/>
    <w:rsid w:val="00107AAC"/>
    <w:rsid w:val="00111A40"/>
    <w:rsid w:val="001120EC"/>
    <w:rsid w:val="00116A98"/>
    <w:rsid w:val="00123D0A"/>
    <w:rsid w:val="00126E02"/>
    <w:rsid w:val="00130E2D"/>
    <w:rsid w:val="00131188"/>
    <w:rsid w:val="00140BB6"/>
    <w:rsid w:val="00141689"/>
    <w:rsid w:val="00146EE0"/>
    <w:rsid w:val="00151A23"/>
    <w:rsid w:val="00153A95"/>
    <w:rsid w:val="00153C8D"/>
    <w:rsid w:val="00163066"/>
    <w:rsid w:val="00163859"/>
    <w:rsid w:val="00165B7A"/>
    <w:rsid w:val="00166042"/>
    <w:rsid w:val="00166F30"/>
    <w:rsid w:val="00167C5C"/>
    <w:rsid w:val="00167C86"/>
    <w:rsid w:val="00171E92"/>
    <w:rsid w:val="0017488D"/>
    <w:rsid w:val="00176772"/>
    <w:rsid w:val="00182452"/>
    <w:rsid w:val="001845C6"/>
    <w:rsid w:val="00185A34"/>
    <w:rsid w:val="00190D65"/>
    <w:rsid w:val="00194D37"/>
    <w:rsid w:val="001A141E"/>
    <w:rsid w:val="001A5007"/>
    <w:rsid w:val="001A6AAF"/>
    <w:rsid w:val="001B5286"/>
    <w:rsid w:val="001B608A"/>
    <w:rsid w:val="001B7007"/>
    <w:rsid w:val="001C0D0F"/>
    <w:rsid w:val="001D7E0E"/>
    <w:rsid w:val="001E102E"/>
    <w:rsid w:val="001E26DC"/>
    <w:rsid w:val="001E4F04"/>
    <w:rsid w:val="001F0B8E"/>
    <w:rsid w:val="001F5DF2"/>
    <w:rsid w:val="00205076"/>
    <w:rsid w:val="002234FF"/>
    <w:rsid w:val="00230ECE"/>
    <w:rsid w:val="00231E2B"/>
    <w:rsid w:val="00232D61"/>
    <w:rsid w:val="002340A1"/>
    <w:rsid w:val="00235D34"/>
    <w:rsid w:val="00236E94"/>
    <w:rsid w:val="00245F5B"/>
    <w:rsid w:val="00246E2F"/>
    <w:rsid w:val="002470B4"/>
    <w:rsid w:val="0025077B"/>
    <w:rsid w:val="00252AFC"/>
    <w:rsid w:val="002535C3"/>
    <w:rsid w:val="002547CE"/>
    <w:rsid w:val="00257E95"/>
    <w:rsid w:val="0026156A"/>
    <w:rsid w:val="00264B2C"/>
    <w:rsid w:val="002671CA"/>
    <w:rsid w:val="00267F3B"/>
    <w:rsid w:val="00271FF5"/>
    <w:rsid w:val="00273F7F"/>
    <w:rsid w:val="00274EC3"/>
    <w:rsid w:val="00276109"/>
    <w:rsid w:val="002862C5"/>
    <w:rsid w:val="002862EC"/>
    <w:rsid w:val="0028706E"/>
    <w:rsid w:val="00292642"/>
    <w:rsid w:val="002A2040"/>
    <w:rsid w:val="002A3E4A"/>
    <w:rsid w:val="002A4375"/>
    <w:rsid w:val="002A6299"/>
    <w:rsid w:val="002A6CB0"/>
    <w:rsid w:val="002B4E24"/>
    <w:rsid w:val="002C50A6"/>
    <w:rsid w:val="002C6291"/>
    <w:rsid w:val="002D32AA"/>
    <w:rsid w:val="002D61AE"/>
    <w:rsid w:val="002D7EEC"/>
    <w:rsid w:val="002D7FD4"/>
    <w:rsid w:val="002E08A3"/>
    <w:rsid w:val="002E0F2C"/>
    <w:rsid w:val="002E74EE"/>
    <w:rsid w:val="003003AC"/>
    <w:rsid w:val="00304A2C"/>
    <w:rsid w:val="0030666B"/>
    <w:rsid w:val="003107B4"/>
    <w:rsid w:val="00311437"/>
    <w:rsid w:val="0032027A"/>
    <w:rsid w:val="003221BD"/>
    <w:rsid w:val="003244F0"/>
    <w:rsid w:val="003415E4"/>
    <w:rsid w:val="00343729"/>
    <w:rsid w:val="00344558"/>
    <w:rsid w:val="00360EB4"/>
    <w:rsid w:val="00367445"/>
    <w:rsid w:val="00367DAD"/>
    <w:rsid w:val="003736AF"/>
    <w:rsid w:val="003737ED"/>
    <w:rsid w:val="0038317C"/>
    <w:rsid w:val="0038386B"/>
    <w:rsid w:val="00386CAF"/>
    <w:rsid w:val="00391B96"/>
    <w:rsid w:val="00393A6B"/>
    <w:rsid w:val="003967F5"/>
    <w:rsid w:val="003A275A"/>
    <w:rsid w:val="003A540D"/>
    <w:rsid w:val="003A6A73"/>
    <w:rsid w:val="003B4D65"/>
    <w:rsid w:val="003B61BF"/>
    <w:rsid w:val="003C35D8"/>
    <w:rsid w:val="003C3827"/>
    <w:rsid w:val="003D657C"/>
    <w:rsid w:val="003E1A15"/>
    <w:rsid w:val="003E52AC"/>
    <w:rsid w:val="003F5200"/>
    <w:rsid w:val="003F57A8"/>
    <w:rsid w:val="00404ABF"/>
    <w:rsid w:val="0040512B"/>
    <w:rsid w:val="00420AFF"/>
    <w:rsid w:val="00420E85"/>
    <w:rsid w:val="00421A58"/>
    <w:rsid w:val="00422E18"/>
    <w:rsid w:val="00424E7D"/>
    <w:rsid w:val="00425515"/>
    <w:rsid w:val="00425930"/>
    <w:rsid w:val="00427098"/>
    <w:rsid w:val="004301C7"/>
    <w:rsid w:val="00432BC5"/>
    <w:rsid w:val="00434534"/>
    <w:rsid w:val="00436F74"/>
    <w:rsid w:val="00441F6D"/>
    <w:rsid w:val="00443541"/>
    <w:rsid w:val="004474CF"/>
    <w:rsid w:val="00450714"/>
    <w:rsid w:val="004535A3"/>
    <w:rsid w:val="00457514"/>
    <w:rsid w:val="00463476"/>
    <w:rsid w:val="004643D7"/>
    <w:rsid w:val="00466D73"/>
    <w:rsid w:val="0047239E"/>
    <w:rsid w:val="004810E6"/>
    <w:rsid w:val="00492F00"/>
    <w:rsid w:val="00495695"/>
    <w:rsid w:val="00496627"/>
    <w:rsid w:val="004A6723"/>
    <w:rsid w:val="004B5E7E"/>
    <w:rsid w:val="004B6D3B"/>
    <w:rsid w:val="004D5AB8"/>
    <w:rsid w:val="004E3A4B"/>
    <w:rsid w:val="004E4F85"/>
    <w:rsid w:val="004F0FAA"/>
    <w:rsid w:val="004F792A"/>
    <w:rsid w:val="00505033"/>
    <w:rsid w:val="00505E08"/>
    <w:rsid w:val="00510DD9"/>
    <w:rsid w:val="00512CD7"/>
    <w:rsid w:val="005154EF"/>
    <w:rsid w:val="00525A70"/>
    <w:rsid w:val="00525E12"/>
    <w:rsid w:val="00530E22"/>
    <w:rsid w:val="00531A38"/>
    <w:rsid w:val="005369D7"/>
    <w:rsid w:val="005374E3"/>
    <w:rsid w:val="00537A18"/>
    <w:rsid w:val="005407E8"/>
    <w:rsid w:val="00540DD2"/>
    <w:rsid w:val="00541547"/>
    <w:rsid w:val="005419F4"/>
    <w:rsid w:val="00545F86"/>
    <w:rsid w:val="005468A4"/>
    <w:rsid w:val="00546DFE"/>
    <w:rsid w:val="00546EB9"/>
    <w:rsid w:val="005601FE"/>
    <w:rsid w:val="0056239A"/>
    <w:rsid w:val="00572EF2"/>
    <w:rsid w:val="005767A5"/>
    <w:rsid w:val="00577B1B"/>
    <w:rsid w:val="0058033E"/>
    <w:rsid w:val="00581C2B"/>
    <w:rsid w:val="00592620"/>
    <w:rsid w:val="0059581F"/>
    <w:rsid w:val="005A168B"/>
    <w:rsid w:val="005A2727"/>
    <w:rsid w:val="005A3C1B"/>
    <w:rsid w:val="005A7556"/>
    <w:rsid w:val="005B29D4"/>
    <w:rsid w:val="005C1B6F"/>
    <w:rsid w:val="005C3D3B"/>
    <w:rsid w:val="005D1232"/>
    <w:rsid w:val="005D2F91"/>
    <w:rsid w:val="005D38FC"/>
    <w:rsid w:val="005D6515"/>
    <w:rsid w:val="005D7736"/>
    <w:rsid w:val="005D7D21"/>
    <w:rsid w:val="005E080E"/>
    <w:rsid w:val="005E139B"/>
    <w:rsid w:val="005E3E34"/>
    <w:rsid w:val="005F2EC3"/>
    <w:rsid w:val="005F34B4"/>
    <w:rsid w:val="005F3E61"/>
    <w:rsid w:val="005F5BEE"/>
    <w:rsid w:val="005F605E"/>
    <w:rsid w:val="005F7140"/>
    <w:rsid w:val="006006D7"/>
    <w:rsid w:val="00604860"/>
    <w:rsid w:val="00606D45"/>
    <w:rsid w:val="00615A3A"/>
    <w:rsid w:val="00615CC6"/>
    <w:rsid w:val="0062371D"/>
    <w:rsid w:val="00625555"/>
    <w:rsid w:val="00626AF9"/>
    <w:rsid w:val="00631E9B"/>
    <w:rsid w:val="006337E0"/>
    <w:rsid w:val="00634312"/>
    <w:rsid w:val="00636042"/>
    <w:rsid w:val="00637DED"/>
    <w:rsid w:val="00642E5D"/>
    <w:rsid w:val="00647E36"/>
    <w:rsid w:val="00652694"/>
    <w:rsid w:val="006533AD"/>
    <w:rsid w:val="006603EC"/>
    <w:rsid w:val="00672C7F"/>
    <w:rsid w:val="006739E2"/>
    <w:rsid w:val="0067533C"/>
    <w:rsid w:val="006761F0"/>
    <w:rsid w:val="0068537A"/>
    <w:rsid w:val="00687A76"/>
    <w:rsid w:val="00687E97"/>
    <w:rsid w:val="00691833"/>
    <w:rsid w:val="00692FC2"/>
    <w:rsid w:val="00693001"/>
    <w:rsid w:val="00696024"/>
    <w:rsid w:val="006A1629"/>
    <w:rsid w:val="006B0BA7"/>
    <w:rsid w:val="006B1A38"/>
    <w:rsid w:val="006B36A6"/>
    <w:rsid w:val="006B59F3"/>
    <w:rsid w:val="006C1FEC"/>
    <w:rsid w:val="006C3D7D"/>
    <w:rsid w:val="006C70CD"/>
    <w:rsid w:val="006E1958"/>
    <w:rsid w:val="006F323B"/>
    <w:rsid w:val="006F6FDF"/>
    <w:rsid w:val="006F74B3"/>
    <w:rsid w:val="0070781E"/>
    <w:rsid w:val="00712108"/>
    <w:rsid w:val="00716086"/>
    <w:rsid w:val="00721C20"/>
    <w:rsid w:val="007375E2"/>
    <w:rsid w:val="007400B1"/>
    <w:rsid w:val="00741CBF"/>
    <w:rsid w:val="007461BF"/>
    <w:rsid w:val="00747449"/>
    <w:rsid w:val="007507BC"/>
    <w:rsid w:val="00752D05"/>
    <w:rsid w:val="007537AE"/>
    <w:rsid w:val="00753CD3"/>
    <w:rsid w:val="00755A17"/>
    <w:rsid w:val="00770709"/>
    <w:rsid w:val="00770931"/>
    <w:rsid w:val="00770BBE"/>
    <w:rsid w:val="00771961"/>
    <w:rsid w:val="00776B60"/>
    <w:rsid w:val="00782EB1"/>
    <w:rsid w:val="00784957"/>
    <w:rsid w:val="00787ED0"/>
    <w:rsid w:val="00790FEC"/>
    <w:rsid w:val="00795E03"/>
    <w:rsid w:val="007A4A46"/>
    <w:rsid w:val="007A7195"/>
    <w:rsid w:val="007B5C53"/>
    <w:rsid w:val="007C1F04"/>
    <w:rsid w:val="007C362B"/>
    <w:rsid w:val="007D30C8"/>
    <w:rsid w:val="007E33F3"/>
    <w:rsid w:val="007E5D42"/>
    <w:rsid w:val="007E6270"/>
    <w:rsid w:val="00800166"/>
    <w:rsid w:val="00803E35"/>
    <w:rsid w:val="00804922"/>
    <w:rsid w:val="00804D57"/>
    <w:rsid w:val="00813363"/>
    <w:rsid w:val="0081514C"/>
    <w:rsid w:val="0081580E"/>
    <w:rsid w:val="00815849"/>
    <w:rsid w:val="0081608F"/>
    <w:rsid w:val="008162D5"/>
    <w:rsid w:val="008254EC"/>
    <w:rsid w:val="00825653"/>
    <w:rsid w:val="00827E44"/>
    <w:rsid w:val="00832281"/>
    <w:rsid w:val="00843C86"/>
    <w:rsid w:val="00846B06"/>
    <w:rsid w:val="00850205"/>
    <w:rsid w:val="0085299D"/>
    <w:rsid w:val="00853D71"/>
    <w:rsid w:val="00854522"/>
    <w:rsid w:val="00855151"/>
    <w:rsid w:val="00857C91"/>
    <w:rsid w:val="00861FB1"/>
    <w:rsid w:val="00863584"/>
    <w:rsid w:val="008644C4"/>
    <w:rsid w:val="00867438"/>
    <w:rsid w:val="00867DE0"/>
    <w:rsid w:val="008724F9"/>
    <w:rsid w:val="00873683"/>
    <w:rsid w:val="00874DF7"/>
    <w:rsid w:val="00875547"/>
    <w:rsid w:val="00881FAC"/>
    <w:rsid w:val="00883C4B"/>
    <w:rsid w:val="00884A61"/>
    <w:rsid w:val="00887FDA"/>
    <w:rsid w:val="008902B1"/>
    <w:rsid w:val="008960E3"/>
    <w:rsid w:val="008A642A"/>
    <w:rsid w:val="008B16F4"/>
    <w:rsid w:val="008B1F25"/>
    <w:rsid w:val="008B2A50"/>
    <w:rsid w:val="008B5853"/>
    <w:rsid w:val="008E1129"/>
    <w:rsid w:val="008E2B2E"/>
    <w:rsid w:val="008E548B"/>
    <w:rsid w:val="008E57A2"/>
    <w:rsid w:val="008E7F45"/>
    <w:rsid w:val="009032EE"/>
    <w:rsid w:val="0090378E"/>
    <w:rsid w:val="009041A7"/>
    <w:rsid w:val="00906720"/>
    <w:rsid w:val="009114AF"/>
    <w:rsid w:val="009142F1"/>
    <w:rsid w:val="00920957"/>
    <w:rsid w:val="00922568"/>
    <w:rsid w:val="009267E1"/>
    <w:rsid w:val="00930DB4"/>
    <w:rsid w:val="009318D7"/>
    <w:rsid w:val="00932C4B"/>
    <w:rsid w:val="009345FF"/>
    <w:rsid w:val="009349AB"/>
    <w:rsid w:val="00940C0B"/>
    <w:rsid w:val="00945E67"/>
    <w:rsid w:val="009460E9"/>
    <w:rsid w:val="00954148"/>
    <w:rsid w:val="009708A6"/>
    <w:rsid w:val="00971FE4"/>
    <w:rsid w:val="00972739"/>
    <w:rsid w:val="0097417B"/>
    <w:rsid w:val="009819DC"/>
    <w:rsid w:val="0098431A"/>
    <w:rsid w:val="0099020E"/>
    <w:rsid w:val="00992AC4"/>
    <w:rsid w:val="00992FC9"/>
    <w:rsid w:val="00993723"/>
    <w:rsid w:val="00994740"/>
    <w:rsid w:val="009A15B3"/>
    <w:rsid w:val="009A46C8"/>
    <w:rsid w:val="009A4F0E"/>
    <w:rsid w:val="009A67C3"/>
    <w:rsid w:val="009B7A4A"/>
    <w:rsid w:val="009C05BA"/>
    <w:rsid w:val="009C51B7"/>
    <w:rsid w:val="009C78BC"/>
    <w:rsid w:val="009E3B0A"/>
    <w:rsid w:val="009E3F78"/>
    <w:rsid w:val="009E78C2"/>
    <w:rsid w:val="009F046D"/>
    <w:rsid w:val="009F331F"/>
    <w:rsid w:val="009F5837"/>
    <w:rsid w:val="009F714B"/>
    <w:rsid w:val="00A00D3F"/>
    <w:rsid w:val="00A010E2"/>
    <w:rsid w:val="00A10A7F"/>
    <w:rsid w:val="00A12961"/>
    <w:rsid w:val="00A13988"/>
    <w:rsid w:val="00A13ADD"/>
    <w:rsid w:val="00A165FB"/>
    <w:rsid w:val="00A1702D"/>
    <w:rsid w:val="00A205B1"/>
    <w:rsid w:val="00A210B0"/>
    <w:rsid w:val="00A21741"/>
    <w:rsid w:val="00A247B2"/>
    <w:rsid w:val="00A31220"/>
    <w:rsid w:val="00A43D84"/>
    <w:rsid w:val="00A43E00"/>
    <w:rsid w:val="00A44CBE"/>
    <w:rsid w:val="00A4503D"/>
    <w:rsid w:val="00A52013"/>
    <w:rsid w:val="00A542BF"/>
    <w:rsid w:val="00A5502F"/>
    <w:rsid w:val="00A7035F"/>
    <w:rsid w:val="00A711F1"/>
    <w:rsid w:val="00A72D71"/>
    <w:rsid w:val="00A800A0"/>
    <w:rsid w:val="00A80921"/>
    <w:rsid w:val="00A868FA"/>
    <w:rsid w:val="00A87C8A"/>
    <w:rsid w:val="00A92025"/>
    <w:rsid w:val="00A926AF"/>
    <w:rsid w:val="00A95798"/>
    <w:rsid w:val="00A966D0"/>
    <w:rsid w:val="00A96940"/>
    <w:rsid w:val="00AA0551"/>
    <w:rsid w:val="00AA27AA"/>
    <w:rsid w:val="00AA2849"/>
    <w:rsid w:val="00AA765D"/>
    <w:rsid w:val="00AB006B"/>
    <w:rsid w:val="00AB124C"/>
    <w:rsid w:val="00AB2E5C"/>
    <w:rsid w:val="00AB3594"/>
    <w:rsid w:val="00AB3A54"/>
    <w:rsid w:val="00AB4B83"/>
    <w:rsid w:val="00AB5672"/>
    <w:rsid w:val="00AB728A"/>
    <w:rsid w:val="00AB777F"/>
    <w:rsid w:val="00AC2D67"/>
    <w:rsid w:val="00AD200A"/>
    <w:rsid w:val="00AD40FE"/>
    <w:rsid w:val="00AD5FEE"/>
    <w:rsid w:val="00AD64B6"/>
    <w:rsid w:val="00AD6A43"/>
    <w:rsid w:val="00AE17FB"/>
    <w:rsid w:val="00AE2D65"/>
    <w:rsid w:val="00AE4660"/>
    <w:rsid w:val="00AE4F77"/>
    <w:rsid w:val="00AF1160"/>
    <w:rsid w:val="00AF631F"/>
    <w:rsid w:val="00B0125F"/>
    <w:rsid w:val="00B07177"/>
    <w:rsid w:val="00B117FB"/>
    <w:rsid w:val="00B12754"/>
    <w:rsid w:val="00B12A97"/>
    <w:rsid w:val="00B133D2"/>
    <w:rsid w:val="00B2082A"/>
    <w:rsid w:val="00B24E01"/>
    <w:rsid w:val="00B344B0"/>
    <w:rsid w:val="00B40D40"/>
    <w:rsid w:val="00B41832"/>
    <w:rsid w:val="00B4254D"/>
    <w:rsid w:val="00B44C00"/>
    <w:rsid w:val="00B45127"/>
    <w:rsid w:val="00B45BA2"/>
    <w:rsid w:val="00B46A79"/>
    <w:rsid w:val="00B57F1C"/>
    <w:rsid w:val="00B62C84"/>
    <w:rsid w:val="00B67571"/>
    <w:rsid w:val="00B71DDE"/>
    <w:rsid w:val="00B71EC4"/>
    <w:rsid w:val="00B727FD"/>
    <w:rsid w:val="00B879C8"/>
    <w:rsid w:val="00B90110"/>
    <w:rsid w:val="00B9109E"/>
    <w:rsid w:val="00B964D0"/>
    <w:rsid w:val="00BA353F"/>
    <w:rsid w:val="00BA7D03"/>
    <w:rsid w:val="00BB141F"/>
    <w:rsid w:val="00BB299F"/>
    <w:rsid w:val="00BB6916"/>
    <w:rsid w:val="00BB77E5"/>
    <w:rsid w:val="00BC21DE"/>
    <w:rsid w:val="00BC26F4"/>
    <w:rsid w:val="00BC7AA3"/>
    <w:rsid w:val="00BD3916"/>
    <w:rsid w:val="00BD517A"/>
    <w:rsid w:val="00BD5387"/>
    <w:rsid w:val="00BE099B"/>
    <w:rsid w:val="00BE17A7"/>
    <w:rsid w:val="00BE2104"/>
    <w:rsid w:val="00BE2A34"/>
    <w:rsid w:val="00BE30D2"/>
    <w:rsid w:val="00BE341A"/>
    <w:rsid w:val="00BE446C"/>
    <w:rsid w:val="00BF0923"/>
    <w:rsid w:val="00BF18E4"/>
    <w:rsid w:val="00BF30C9"/>
    <w:rsid w:val="00BF437D"/>
    <w:rsid w:val="00BF60B3"/>
    <w:rsid w:val="00BF6DA1"/>
    <w:rsid w:val="00C0167F"/>
    <w:rsid w:val="00C02D21"/>
    <w:rsid w:val="00C121EC"/>
    <w:rsid w:val="00C16780"/>
    <w:rsid w:val="00C167DC"/>
    <w:rsid w:val="00C20ECB"/>
    <w:rsid w:val="00C23C15"/>
    <w:rsid w:val="00C2449E"/>
    <w:rsid w:val="00C25E43"/>
    <w:rsid w:val="00C30A77"/>
    <w:rsid w:val="00C321B6"/>
    <w:rsid w:val="00C33885"/>
    <w:rsid w:val="00C41101"/>
    <w:rsid w:val="00C447E7"/>
    <w:rsid w:val="00C4525D"/>
    <w:rsid w:val="00C47D73"/>
    <w:rsid w:val="00C53A69"/>
    <w:rsid w:val="00C549F3"/>
    <w:rsid w:val="00C64320"/>
    <w:rsid w:val="00C6581D"/>
    <w:rsid w:val="00C67A96"/>
    <w:rsid w:val="00C70E3A"/>
    <w:rsid w:val="00C86867"/>
    <w:rsid w:val="00C86FA9"/>
    <w:rsid w:val="00C878AA"/>
    <w:rsid w:val="00C91833"/>
    <w:rsid w:val="00CA366B"/>
    <w:rsid w:val="00CA4FE1"/>
    <w:rsid w:val="00CA594F"/>
    <w:rsid w:val="00CA5AC4"/>
    <w:rsid w:val="00CB1CAC"/>
    <w:rsid w:val="00CB7241"/>
    <w:rsid w:val="00CD410E"/>
    <w:rsid w:val="00CD4531"/>
    <w:rsid w:val="00CE14D7"/>
    <w:rsid w:val="00CE39D6"/>
    <w:rsid w:val="00CE7ABA"/>
    <w:rsid w:val="00CF117D"/>
    <w:rsid w:val="00CF4248"/>
    <w:rsid w:val="00CF4496"/>
    <w:rsid w:val="00D03348"/>
    <w:rsid w:val="00D05A6A"/>
    <w:rsid w:val="00D07001"/>
    <w:rsid w:val="00D103B2"/>
    <w:rsid w:val="00D1170E"/>
    <w:rsid w:val="00D13208"/>
    <w:rsid w:val="00D16E30"/>
    <w:rsid w:val="00D1754D"/>
    <w:rsid w:val="00D235E6"/>
    <w:rsid w:val="00D23CA9"/>
    <w:rsid w:val="00D23CE2"/>
    <w:rsid w:val="00D306A7"/>
    <w:rsid w:val="00D311EE"/>
    <w:rsid w:val="00D36625"/>
    <w:rsid w:val="00D37038"/>
    <w:rsid w:val="00D374A3"/>
    <w:rsid w:val="00D44702"/>
    <w:rsid w:val="00D44D9D"/>
    <w:rsid w:val="00D467BD"/>
    <w:rsid w:val="00D5128A"/>
    <w:rsid w:val="00D5138A"/>
    <w:rsid w:val="00D60BC5"/>
    <w:rsid w:val="00D6216B"/>
    <w:rsid w:val="00D65BD0"/>
    <w:rsid w:val="00D70F6B"/>
    <w:rsid w:val="00D7254B"/>
    <w:rsid w:val="00D7512B"/>
    <w:rsid w:val="00D77653"/>
    <w:rsid w:val="00D80202"/>
    <w:rsid w:val="00D8316A"/>
    <w:rsid w:val="00D908AC"/>
    <w:rsid w:val="00D95310"/>
    <w:rsid w:val="00DA0E9E"/>
    <w:rsid w:val="00DA3096"/>
    <w:rsid w:val="00DA48A0"/>
    <w:rsid w:val="00DA6B0B"/>
    <w:rsid w:val="00DB0AB8"/>
    <w:rsid w:val="00DB6468"/>
    <w:rsid w:val="00DC011E"/>
    <w:rsid w:val="00DC179D"/>
    <w:rsid w:val="00DC247E"/>
    <w:rsid w:val="00DC2494"/>
    <w:rsid w:val="00DC781E"/>
    <w:rsid w:val="00DD4824"/>
    <w:rsid w:val="00DD5089"/>
    <w:rsid w:val="00DD789D"/>
    <w:rsid w:val="00DE2FF0"/>
    <w:rsid w:val="00DE3FC3"/>
    <w:rsid w:val="00DE662A"/>
    <w:rsid w:val="00DF24F9"/>
    <w:rsid w:val="00DF3401"/>
    <w:rsid w:val="00DF5CC8"/>
    <w:rsid w:val="00E0257D"/>
    <w:rsid w:val="00E0404D"/>
    <w:rsid w:val="00E04462"/>
    <w:rsid w:val="00E04B33"/>
    <w:rsid w:val="00E06D8E"/>
    <w:rsid w:val="00E108DE"/>
    <w:rsid w:val="00E11CE1"/>
    <w:rsid w:val="00E165B5"/>
    <w:rsid w:val="00E2133D"/>
    <w:rsid w:val="00E238E5"/>
    <w:rsid w:val="00E265AA"/>
    <w:rsid w:val="00E26770"/>
    <w:rsid w:val="00E26FE3"/>
    <w:rsid w:val="00E27E39"/>
    <w:rsid w:val="00E314C5"/>
    <w:rsid w:val="00E51F8B"/>
    <w:rsid w:val="00E53576"/>
    <w:rsid w:val="00E5420B"/>
    <w:rsid w:val="00E5651E"/>
    <w:rsid w:val="00E60FB6"/>
    <w:rsid w:val="00E61A0B"/>
    <w:rsid w:val="00E65843"/>
    <w:rsid w:val="00E707BF"/>
    <w:rsid w:val="00E718A2"/>
    <w:rsid w:val="00E75699"/>
    <w:rsid w:val="00E80D24"/>
    <w:rsid w:val="00E8262E"/>
    <w:rsid w:val="00E853FC"/>
    <w:rsid w:val="00E85DCE"/>
    <w:rsid w:val="00E91D25"/>
    <w:rsid w:val="00E9440E"/>
    <w:rsid w:val="00E97E83"/>
    <w:rsid w:val="00EA110A"/>
    <w:rsid w:val="00EA2177"/>
    <w:rsid w:val="00EA570A"/>
    <w:rsid w:val="00EA7BFA"/>
    <w:rsid w:val="00EB083E"/>
    <w:rsid w:val="00EC138C"/>
    <w:rsid w:val="00EC74C5"/>
    <w:rsid w:val="00ED277C"/>
    <w:rsid w:val="00ED28E8"/>
    <w:rsid w:val="00ED30F0"/>
    <w:rsid w:val="00ED31B1"/>
    <w:rsid w:val="00ED41B2"/>
    <w:rsid w:val="00EE03C0"/>
    <w:rsid w:val="00EE63FF"/>
    <w:rsid w:val="00EF0ED7"/>
    <w:rsid w:val="00EF2874"/>
    <w:rsid w:val="00EF2BB7"/>
    <w:rsid w:val="00EF464C"/>
    <w:rsid w:val="00EF57B2"/>
    <w:rsid w:val="00F00734"/>
    <w:rsid w:val="00F0190B"/>
    <w:rsid w:val="00F057FD"/>
    <w:rsid w:val="00F148FB"/>
    <w:rsid w:val="00F14C68"/>
    <w:rsid w:val="00F16A32"/>
    <w:rsid w:val="00F22FC1"/>
    <w:rsid w:val="00F23F08"/>
    <w:rsid w:val="00F25AD6"/>
    <w:rsid w:val="00F27DEE"/>
    <w:rsid w:val="00F3007F"/>
    <w:rsid w:val="00F36797"/>
    <w:rsid w:val="00F367B8"/>
    <w:rsid w:val="00F41BEF"/>
    <w:rsid w:val="00F4512E"/>
    <w:rsid w:val="00F46E4A"/>
    <w:rsid w:val="00F510AB"/>
    <w:rsid w:val="00F6119C"/>
    <w:rsid w:val="00F64409"/>
    <w:rsid w:val="00F66177"/>
    <w:rsid w:val="00F70EEA"/>
    <w:rsid w:val="00F75570"/>
    <w:rsid w:val="00F76613"/>
    <w:rsid w:val="00F76DBF"/>
    <w:rsid w:val="00F80575"/>
    <w:rsid w:val="00F80BB1"/>
    <w:rsid w:val="00F837BC"/>
    <w:rsid w:val="00F842A7"/>
    <w:rsid w:val="00F85F67"/>
    <w:rsid w:val="00F93CC9"/>
    <w:rsid w:val="00F94085"/>
    <w:rsid w:val="00F948C7"/>
    <w:rsid w:val="00F957EC"/>
    <w:rsid w:val="00F96AA9"/>
    <w:rsid w:val="00F97976"/>
    <w:rsid w:val="00FA167B"/>
    <w:rsid w:val="00FA53E7"/>
    <w:rsid w:val="00FA7F16"/>
    <w:rsid w:val="00FA7F50"/>
    <w:rsid w:val="00FC209F"/>
    <w:rsid w:val="00FC2D73"/>
    <w:rsid w:val="00FC5504"/>
    <w:rsid w:val="00FC5E30"/>
    <w:rsid w:val="00FD21F0"/>
    <w:rsid w:val="00FD52E7"/>
    <w:rsid w:val="00FE057F"/>
    <w:rsid w:val="00FE252D"/>
    <w:rsid w:val="00FF4FB1"/>
    <w:rsid w:val="00FF57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AF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420AFF"/>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420AFF"/>
    <w:pPr>
      <w:ind w:left="720"/>
      <w:contextualSpacing/>
    </w:pPr>
    <w:rPr>
      <w:rFonts w:ascii="Calibri" w:eastAsia="Calibri" w:hAnsi="Calibri" w:cs="Times New Roman"/>
      <w:lang w:eastAsia="en-US"/>
    </w:rPr>
  </w:style>
  <w:style w:type="character" w:styleId="a5">
    <w:name w:val="Strong"/>
    <w:basedOn w:val="a0"/>
    <w:uiPriority w:val="22"/>
    <w:qFormat/>
    <w:rsid w:val="00420AFF"/>
    <w:rPr>
      <w:b/>
      <w:bCs/>
    </w:rPr>
  </w:style>
  <w:style w:type="character" w:styleId="a6">
    <w:name w:val="Hyperlink"/>
    <w:basedOn w:val="a0"/>
    <w:uiPriority w:val="99"/>
    <w:unhideWhenUsed/>
    <w:rsid w:val="00420AF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5765821" TargetMode="External"/><Relationship Id="rId3" Type="http://schemas.openxmlformats.org/officeDocument/2006/relationships/settings" Target="settings.xml"/><Relationship Id="rId7" Type="http://schemas.openxmlformats.org/officeDocument/2006/relationships/hyperlink" Target="https://elibrary.ru/contents.asp?id=33849464&amp;selid=2035758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rary.ru/contents.asp?id=33849464" TargetMode="External"/><Relationship Id="rId5" Type="http://schemas.openxmlformats.org/officeDocument/2006/relationships/hyperlink" Target="https://elibrary.ru/item.asp?id=2334722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13</Pages>
  <Words>3007</Words>
  <Characters>17140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Urlangur</dc:creator>
  <cp:keywords/>
  <dc:description/>
  <cp:lastModifiedBy>Galia</cp:lastModifiedBy>
  <cp:revision>6</cp:revision>
  <dcterms:created xsi:type="dcterms:W3CDTF">2023-01-31T16:47:00Z</dcterms:created>
  <dcterms:modified xsi:type="dcterms:W3CDTF">2023-02-05T13:39:00Z</dcterms:modified>
</cp:coreProperties>
</file>